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62856" w14:textId="0E2C7EDE" w:rsidR="008930B0" w:rsidRDefault="00ED451B">
      <w:pPr>
        <w:rPr>
          <w:lang w:val="de-CH"/>
        </w:rPr>
      </w:pPr>
      <w:r>
        <w:rPr>
          <w:noProof/>
          <w:lang w:val="de-CH" w:eastAsia="de-CH"/>
        </w:rPr>
        <w:drawing>
          <wp:anchor distT="0" distB="0" distL="114300" distR="114300" simplePos="0" relativeHeight="251660288" behindDoc="0" locked="0" layoutInCell="1" allowOverlap="1" wp14:anchorId="07A2B55E" wp14:editId="273A787D">
            <wp:simplePos x="0" y="0"/>
            <wp:positionH relativeFrom="column">
              <wp:posOffset>5111206</wp:posOffset>
            </wp:positionH>
            <wp:positionV relativeFrom="paragraph">
              <wp:posOffset>-360045</wp:posOffset>
            </wp:positionV>
            <wp:extent cx="844550" cy="61531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chweiz_farbig.png"/>
                    <pic:cNvPicPr/>
                  </pic:nvPicPr>
                  <pic:blipFill>
                    <a:blip r:embed="rId7"/>
                    <a:stretch>
                      <a:fillRect/>
                    </a:stretch>
                  </pic:blipFill>
                  <pic:spPr>
                    <a:xfrm>
                      <a:off x="0" y="0"/>
                      <a:ext cx="844550" cy="615315"/>
                    </a:xfrm>
                    <a:prstGeom prst="rect">
                      <a:avLst/>
                    </a:prstGeom>
                  </pic:spPr>
                </pic:pic>
              </a:graphicData>
            </a:graphic>
            <wp14:sizeRelH relativeFrom="page">
              <wp14:pctWidth>0</wp14:pctWidth>
            </wp14:sizeRelH>
            <wp14:sizeRelV relativeFrom="page">
              <wp14:pctHeight>0</wp14:pctHeight>
            </wp14:sizeRelV>
          </wp:anchor>
        </w:drawing>
      </w:r>
    </w:p>
    <w:p w14:paraId="3EF63D84" w14:textId="4B4A0F1F" w:rsidR="002730D8" w:rsidRDefault="002730D8">
      <w:pPr>
        <w:rPr>
          <w:lang w:val="de-CH"/>
        </w:rPr>
      </w:pPr>
    </w:p>
    <w:p w14:paraId="5D6CA462" w14:textId="58C3C7B4" w:rsidR="00AE3179" w:rsidRDefault="00AE3179">
      <w:pPr>
        <w:rPr>
          <w:lang w:val="de-CH"/>
        </w:rPr>
      </w:pPr>
      <w:r>
        <w:rPr>
          <w:lang w:val="de-CH"/>
        </w:rPr>
        <w:t>SVIT Schweiz</w:t>
      </w:r>
    </w:p>
    <w:p w14:paraId="69D12D83" w14:textId="66D876AF" w:rsidR="00AE3179" w:rsidRDefault="00254520" w:rsidP="00AE3179">
      <w:pPr>
        <w:pStyle w:val="berschrift1"/>
        <w:rPr>
          <w:lang w:val="de-CH"/>
        </w:rPr>
      </w:pPr>
      <w:r>
        <w:rPr>
          <w:lang w:val="de-CH"/>
        </w:rPr>
        <w:t xml:space="preserve">Freiwilliges </w:t>
      </w:r>
      <w:r w:rsidR="00AE3179">
        <w:rPr>
          <w:lang w:val="de-CH"/>
        </w:rPr>
        <w:t>Schutzkonzept Bürobetrieb Immobilienwirtschaft</w:t>
      </w:r>
      <w:r w:rsidR="006323F4">
        <w:rPr>
          <w:lang w:val="de-CH"/>
        </w:rPr>
        <w:t xml:space="preserve"> (Mustervorlage)</w:t>
      </w:r>
    </w:p>
    <w:p w14:paraId="79767C09" w14:textId="2ABFE79F" w:rsidR="00AE3179" w:rsidRDefault="00155800">
      <w:pPr>
        <w:rPr>
          <w:lang w:val="de-CH"/>
        </w:rPr>
      </w:pPr>
      <w:r>
        <w:rPr>
          <w:lang w:val="de-CH"/>
        </w:rPr>
        <w:t>Version</w:t>
      </w:r>
      <w:r w:rsidR="00AE3179">
        <w:rPr>
          <w:lang w:val="de-CH"/>
        </w:rPr>
        <w:t xml:space="preserve">: </w:t>
      </w:r>
      <w:r w:rsidR="00375C89">
        <w:rPr>
          <w:lang w:val="de-CH"/>
        </w:rPr>
        <w:t>2. Februar</w:t>
      </w:r>
      <w:bookmarkStart w:id="0" w:name="_GoBack"/>
      <w:bookmarkEnd w:id="0"/>
      <w:r w:rsidR="00AE3179">
        <w:rPr>
          <w:lang w:val="de-CH"/>
        </w:rPr>
        <w:t xml:space="preserve"> 2021</w:t>
      </w:r>
    </w:p>
    <w:p w14:paraId="07574304" w14:textId="39B296BE" w:rsidR="00AE3179" w:rsidRDefault="00AE3179">
      <w:pPr>
        <w:rPr>
          <w:lang w:val="de-CH"/>
        </w:rPr>
      </w:pPr>
    </w:p>
    <w:p w14:paraId="134DC9E6" w14:textId="5FBE3DEF" w:rsidR="00AE3179" w:rsidRDefault="00AE3179" w:rsidP="00351D6D">
      <w:pPr>
        <w:tabs>
          <w:tab w:val="left" w:pos="2127"/>
        </w:tabs>
        <w:rPr>
          <w:lang w:val="de-CH"/>
        </w:rPr>
      </w:pPr>
      <w:r>
        <w:rPr>
          <w:lang w:val="de-CH"/>
        </w:rPr>
        <w:t>Unternehmen:</w:t>
      </w:r>
      <w:r w:rsidR="00351D6D">
        <w:rPr>
          <w:lang w:val="de-CH"/>
        </w:rPr>
        <w:tab/>
        <w:t>XY</w:t>
      </w:r>
    </w:p>
    <w:p w14:paraId="3DF3A82E" w14:textId="26A0680F" w:rsidR="00AE3179" w:rsidRDefault="00AE3179" w:rsidP="00351D6D">
      <w:pPr>
        <w:tabs>
          <w:tab w:val="left" w:pos="2127"/>
        </w:tabs>
        <w:rPr>
          <w:lang w:val="de-CH"/>
        </w:rPr>
      </w:pPr>
      <w:r>
        <w:rPr>
          <w:lang w:val="de-CH"/>
        </w:rPr>
        <w:t>Standort:</w:t>
      </w:r>
      <w:r w:rsidR="00351D6D">
        <w:rPr>
          <w:lang w:val="de-CH"/>
        </w:rPr>
        <w:tab/>
        <w:t>XY</w:t>
      </w:r>
    </w:p>
    <w:p w14:paraId="6DD7CDE9" w14:textId="034C04DB" w:rsidR="00AE3179" w:rsidRDefault="00AE3179" w:rsidP="00351D6D">
      <w:pPr>
        <w:tabs>
          <w:tab w:val="left" w:pos="2127"/>
        </w:tabs>
        <w:rPr>
          <w:lang w:val="de-CH"/>
        </w:rPr>
      </w:pPr>
      <w:r>
        <w:rPr>
          <w:lang w:val="de-CH"/>
        </w:rPr>
        <w:t>Anzahl Mitarbeitende:</w:t>
      </w:r>
      <w:r w:rsidR="00351D6D">
        <w:rPr>
          <w:lang w:val="de-CH"/>
        </w:rPr>
        <w:tab/>
        <w:t>X</w:t>
      </w:r>
    </w:p>
    <w:p w14:paraId="24E907FF" w14:textId="03E981D2" w:rsidR="00AE3179" w:rsidRDefault="00AE3179" w:rsidP="00351D6D">
      <w:pPr>
        <w:tabs>
          <w:tab w:val="left" w:pos="2127"/>
        </w:tabs>
        <w:rPr>
          <w:lang w:val="de-CH"/>
        </w:rPr>
      </w:pPr>
      <w:r>
        <w:rPr>
          <w:lang w:val="de-CH"/>
        </w:rPr>
        <w:t>Verantwortlich:</w:t>
      </w:r>
      <w:r w:rsidR="00351D6D">
        <w:rPr>
          <w:lang w:val="de-CH"/>
        </w:rPr>
        <w:tab/>
        <w:t>XY</w:t>
      </w:r>
    </w:p>
    <w:p w14:paraId="1CFD8729" w14:textId="2AD61966" w:rsidR="00AE3179" w:rsidRDefault="00F118F4" w:rsidP="00351D6D">
      <w:pPr>
        <w:tabs>
          <w:tab w:val="left" w:pos="2127"/>
        </w:tabs>
        <w:rPr>
          <w:lang w:val="de-CH"/>
        </w:rPr>
      </w:pPr>
      <w:r>
        <w:rPr>
          <w:lang w:val="de-CH"/>
        </w:rPr>
        <w:t>Unterschrift</w:t>
      </w:r>
      <w:r w:rsidR="00AE3179">
        <w:rPr>
          <w:lang w:val="de-CH"/>
        </w:rPr>
        <w:t>:</w:t>
      </w:r>
    </w:p>
    <w:p w14:paraId="72992037" w14:textId="5D5264E3" w:rsidR="00F118F4" w:rsidRDefault="00F118F4" w:rsidP="00351D6D">
      <w:pPr>
        <w:tabs>
          <w:tab w:val="left" w:pos="2127"/>
        </w:tabs>
        <w:rPr>
          <w:lang w:val="de-CH"/>
        </w:rPr>
      </w:pPr>
      <w:r>
        <w:rPr>
          <w:lang w:val="de-CH"/>
        </w:rPr>
        <w:t>Kontaktinformationen:</w:t>
      </w:r>
      <w:r w:rsidR="00351D6D">
        <w:rPr>
          <w:lang w:val="de-CH"/>
        </w:rPr>
        <w:tab/>
        <w:t>(Tel./Mail)</w:t>
      </w:r>
    </w:p>
    <w:p w14:paraId="0BE4A997" w14:textId="77777777" w:rsidR="00F118F4" w:rsidRDefault="00F118F4">
      <w:pPr>
        <w:rPr>
          <w:lang w:val="de-CH"/>
        </w:rPr>
      </w:pPr>
    </w:p>
    <w:p w14:paraId="02B29D92" w14:textId="19538F6E" w:rsidR="00AE3179" w:rsidRDefault="00AE3179">
      <w:pPr>
        <w:rPr>
          <w:lang w:val="de-CH"/>
        </w:rPr>
      </w:pPr>
    </w:p>
    <w:p w14:paraId="15A8AD8A" w14:textId="77777777" w:rsidR="00AE3179" w:rsidRPr="00302B1E" w:rsidRDefault="00AE3179" w:rsidP="00AE3179">
      <w:pPr>
        <w:pStyle w:val="EinleitungTitel"/>
        <w:tabs>
          <w:tab w:val="left" w:pos="426"/>
        </w:tabs>
      </w:pPr>
      <w:r w:rsidRPr="00302B1E">
        <w:t>Einleitung</w:t>
      </w:r>
    </w:p>
    <w:p w14:paraId="03163EF5" w14:textId="595F6922" w:rsidR="00AE3179" w:rsidRDefault="00155800" w:rsidP="00AE3179">
      <w:pPr>
        <w:pStyle w:val="Einleitung"/>
        <w:tabs>
          <w:tab w:val="left" w:pos="426"/>
        </w:tabs>
      </w:pPr>
      <w:r>
        <w:t>Das n</w:t>
      </w:r>
      <w:r w:rsidR="00AE3179" w:rsidRPr="00302B1E">
        <w:t xml:space="preserve">achfolgende Schutzkonzept richtet sich an </w:t>
      </w:r>
      <w:r w:rsidR="00AE3179">
        <w:t xml:space="preserve">die Unternehmen der Immobilienwirtschaft </w:t>
      </w:r>
      <w:r w:rsidR="00AE3179" w:rsidRPr="00302B1E">
        <w:t xml:space="preserve">einschliesslich deren Mitarbeitenden. Es beschreibt, welche zwingenden Vorgaben gelten und welche Massnahmen ergriffen werden sollen, um </w:t>
      </w:r>
      <w:r w:rsidR="00AE3179">
        <w:t>einen ordnungsgemässen Bürobetrieb gemäss</w:t>
      </w:r>
      <w:r w:rsidR="00AE3179" w:rsidRPr="00302B1E">
        <w:t xml:space="preserve"> </w:t>
      </w:r>
      <w:hyperlink r:id="rId8" w:history="1">
        <w:r w:rsidR="00AE3179" w:rsidRPr="00302B1E">
          <w:rPr>
            <w:rStyle w:val="Hyperlink"/>
          </w:rPr>
          <w:t>Verordnung über Massnahmen in der besonderen Lage zur Bekämpfung der Covid-19-Epidemie</w:t>
        </w:r>
      </w:hyperlink>
      <w:r w:rsidR="0020127E">
        <w:rPr>
          <w:rStyle w:val="Hyperlink"/>
        </w:rPr>
        <w:t xml:space="preserve"> (</w:t>
      </w:r>
      <w:r w:rsidR="0020127E" w:rsidRPr="0020127E">
        <w:rPr>
          <w:rStyle w:val="Hyperlink"/>
        </w:rPr>
        <w:t>Covid-19-Verordnung besondere Lage</w:t>
      </w:r>
      <w:r w:rsidR="0020127E">
        <w:rPr>
          <w:rStyle w:val="Hyperlink"/>
        </w:rPr>
        <w:t>)</w:t>
      </w:r>
      <w:r w:rsidR="00AE3179" w:rsidRPr="00302B1E">
        <w:t xml:space="preserve"> </w:t>
      </w:r>
      <w:r w:rsidR="00AE3179">
        <w:t>gewährleisten</w:t>
      </w:r>
      <w:r w:rsidR="00AE3179" w:rsidRPr="00302B1E">
        <w:t xml:space="preserve"> zu können. </w:t>
      </w:r>
      <w:r w:rsidR="009A4204">
        <w:t>Unternehmen sind nicht verpflichtet, ein Schutzkonzept zu erstellen, sofern sie nicht unter Art. 4 der Covid-19-Verordnung besondere Lage fallen</w:t>
      </w:r>
      <w:r w:rsidR="00254520">
        <w:t xml:space="preserve"> (öffentlich zugängliche Betriebe)</w:t>
      </w:r>
      <w:r w:rsidR="009A4204">
        <w:t>. Das Schutzkonzept kann jedoch dabei helfen, unternehmensweit einheitliche Massnahmen zu ergreifen und Lücken in den Schutzmassnahmen zu erkennen.</w:t>
      </w:r>
    </w:p>
    <w:p w14:paraId="778285A4" w14:textId="389D4C70" w:rsidR="003C4E8A" w:rsidRPr="00302B1E" w:rsidRDefault="003C4E8A" w:rsidP="003C4E8A">
      <w:pPr>
        <w:pStyle w:val="EinleitungTitel"/>
        <w:tabs>
          <w:tab w:val="left" w:pos="426"/>
        </w:tabs>
      </w:pPr>
      <w:r>
        <w:t>Vorgehen</w:t>
      </w:r>
    </w:p>
    <w:p w14:paraId="32B08549" w14:textId="57245DC9" w:rsidR="003C4E8A" w:rsidRPr="00302B1E" w:rsidRDefault="003C4E8A" w:rsidP="003C4E8A">
      <w:pPr>
        <w:pStyle w:val="Einleitung"/>
        <w:tabs>
          <w:tab w:val="left" w:pos="426"/>
        </w:tabs>
      </w:pPr>
      <w:r>
        <w:t>Die Mustervorlage ist durch das Unternehmen auf die spezifischen Gegebenheiten anzupassen und mit den getroffenen Massnahmen zu ergänzen.</w:t>
      </w:r>
    </w:p>
    <w:p w14:paraId="0779FCD9" w14:textId="77777777" w:rsidR="00AE3179" w:rsidRPr="00302B1E" w:rsidRDefault="00AE3179" w:rsidP="00AE3179">
      <w:pPr>
        <w:pStyle w:val="EinleitungTitel"/>
        <w:tabs>
          <w:tab w:val="left" w:pos="426"/>
        </w:tabs>
      </w:pPr>
      <w:r w:rsidRPr="00302B1E">
        <w:t>Ziel dieser Massnahmen</w:t>
      </w:r>
    </w:p>
    <w:p w14:paraId="6DE5BB04" w14:textId="7163C344" w:rsidR="00AE3179" w:rsidRPr="00302B1E" w:rsidRDefault="00AE3179" w:rsidP="00AE3179">
      <w:pPr>
        <w:pStyle w:val="Einleitung"/>
        <w:tabs>
          <w:tab w:val="left" w:pos="426"/>
        </w:tabs>
      </w:pPr>
      <w:r w:rsidRPr="00302B1E">
        <w:t xml:space="preserve">Das Ziel der Massnahmen ist es, </w:t>
      </w:r>
      <w:r w:rsidR="003C4E8A">
        <w:t>Arbeitnehmerinnen und Arbeitnehmer</w:t>
      </w:r>
      <w:r w:rsidRPr="00302B1E">
        <w:t xml:space="preserve"> </w:t>
      </w:r>
      <w:r w:rsidR="003C4E8A">
        <w:t>sowie</w:t>
      </w:r>
      <w:r>
        <w:t xml:space="preserve"> Kunden</w:t>
      </w:r>
      <w:r w:rsidRPr="00302B1E">
        <w:t xml:space="preserve"> vor einer Ansteckung durch das </w:t>
      </w:r>
      <w:proofErr w:type="spellStart"/>
      <w:r w:rsidRPr="00302B1E">
        <w:t>Coronavirus</w:t>
      </w:r>
      <w:proofErr w:type="spellEnd"/>
      <w:r w:rsidRPr="00302B1E">
        <w:t xml:space="preserve"> zu schützen. Zudem gilt es, besonders gefährdete Personen bestmöglich zu schützen.</w:t>
      </w:r>
    </w:p>
    <w:p w14:paraId="35B23AF1" w14:textId="24580A7F" w:rsidR="00AE3179" w:rsidRDefault="00AE3179">
      <w:pPr>
        <w:rPr>
          <w:lang w:val="de-CH"/>
        </w:rPr>
      </w:pPr>
    </w:p>
    <w:p w14:paraId="25E6B330" w14:textId="16474361" w:rsidR="00AE3179" w:rsidRPr="00302B1E" w:rsidRDefault="00AE3179" w:rsidP="00AE3179">
      <w:pPr>
        <w:pStyle w:val="berschrift1"/>
        <w:pBdr>
          <w:bottom w:val="single" w:sz="4" w:space="1" w:color="466399"/>
          <w:between w:val="single" w:sz="4" w:space="1" w:color="466399"/>
        </w:pBdr>
        <w:tabs>
          <w:tab w:val="left" w:pos="426"/>
        </w:tabs>
        <w:spacing w:after="0"/>
        <w:rPr>
          <w:color w:val="466399"/>
        </w:rPr>
      </w:pPr>
      <w:r w:rsidRPr="00302B1E">
        <w:rPr>
          <w:color w:val="466399"/>
        </w:rPr>
        <w:t>1.</w:t>
      </w:r>
      <w:r w:rsidRPr="00302B1E">
        <w:rPr>
          <w:color w:val="466399"/>
        </w:rPr>
        <w:tab/>
      </w:r>
      <w:r w:rsidR="00F118F4">
        <w:rPr>
          <w:color w:val="466399"/>
        </w:rPr>
        <w:t>GRUNDLAGE</w:t>
      </w:r>
    </w:p>
    <w:p w14:paraId="104FD083" w14:textId="45943A93" w:rsidR="003C4E8A" w:rsidRDefault="00F118F4" w:rsidP="00F118F4">
      <w:r>
        <w:t xml:space="preserve">Das </w:t>
      </w:r>
      <w:hyperlink r:id="rId9" w:history="1">
        <w:r w:rsidRPr="00C720E8">
          <w:rPr>
            <w:rStyle w:val="Hyperlink"/>
          </w:rPr>
          <w:t xml:space="preserve">«Merkblatt für Arbeitgeber / Gesundheitsschutz am Arbeitsplatz – neues </w:t>
        </w:r>
        <w:proofErr w:type="spellStart"/>
        <w:r w:rsidRPr="00C720E8">
          <w:rPr>
            <w:rStyle w:val="Hyperlink"/>
          </w:rPr>
          <w:t>Coronavirus</w:t>
        </w:r>
        <w:proofErr w:type="spellEnd"/>
        <w:r w:rsidRPr="00C720E8">
          <w:rPr>
            <w:rStyle w:val="Hyperlink"/>
          </w:rPr>
          <w:t xml:space="preserve"> (Covid-19)»</w:t>
        </w:r>
      </w:hyperlink>
      <w:r>
        <w:t xml:space="preserve"> ist integraler Bestandteil dieses Schutzkonzepts. Die dafür verantwortliche Person </w:t>
      </w:r>
      <w:r w:rsidR="003C4E8A">
        <w:t xml:space="preserve">(siehe oben) </w:t>
      </w:r>
      <w:r>
        <w:t>bestätigt, vom Inhalt des Merkblatt</w:t>
      </w:r>
      <w:r w:rsidR="003C4E8A">
        <w:t>s</w:t>
      </w:r>
      <w:r>
        <w:t xml:space="preserve"> Kenntnis genommen und dieses sämtlichen Arbeitnehmerinnen und Arbeitnehmern zu</w:t>
      </w:r>
      <w:r w:rsidR="003C4E8A">
        <w:t>r</w:t>
      </w:r>
      <w:r>
        <w:t xml:space="preserve"> Verfügung gestellt zu haben.</w:t>
      </w:r>
    </w:p>
    <w:p w14:paraId="736E1DA6" w14:textId="504B9FED" w:rsidR="003C4E8A" w:rsidRDefault="003C4E8A" w:rsidP="003C4E8A">
      <w:proofErr w:type="spellStart"/>
      <w:r>
        <w:t>Gemäss</w:t>
      </w:r>
      <w:proofErr w:type="spellEnd"/>
      <w:r>
        <w:t xml:space="preserve"> Art. 10 der </w:t>
      </w:r>
      <w:r w:rsidRPr="0020127E">
        <w:rPr>
          <w:rStyle w:val="Hyperlink"/>
        </w:rPr>
        <w:t>Covid-19-Verordnung besondere Lage</w:t>
      </w:r>
      <w:r>
        <w:t xml:space="preserve"> trifft der Arbeitgeber folgende </w:t>
      </w:r>
      <w:proofErr w:type="spellStart"/>
      <w:r>
        <w:t>Massnahmen</w:t>
      </w:r>
      <w:proofErr w:type="spellEnd"/>
      <w:r w:rsidR="006323F4">
        <w:t xml:space="preserve"> zum Schutz von Arbeitnehmerinnen und Arbeitnehmern</w:t>
      </w:r>
      <w:r>
        <w:t>:</w:t>
      </w:r>
    </w:p>
    <w:p w14:paraId="627463D0" w14:textId="5237EB34" w:rsidR="003C4E8A" w:rsidRDefault="003C4E8A" w:rsidP="003C4E8A">
      <w:pPr>
        <w:pStyle w:val="Listenabsatz"/>
        <w:numPr>
          <w:ilvl w:val="0"/>
          <w:numId w:val="17"/>
        </w:numPr>
      </w:pPr>
      <w:r>
        <w:t xml:space="preserve">Planung und Umsetzung </w:t>
      </w:r>
      <w:r w:rsidRPr="0020127E">
        <w:t>d</w:t>
      </w:r>
      <w:r>
        <w:t>er</w:t>
      </w:r>
      <w:r w:rsidRPr="0020127E">
        <w:t xml:space="preserve"> Empfehlungen des BAG betreffend Hygiene und Abstand</w:t>
      </w:r>
      <w:r>
        <w:t xml:space="preserve"> (siehe </w:t>
      </w:r>
      <w:r>
        <w:br/>
        <w:t xml:space="preserve">«2. Allgemeine </w:t>
      </w:r>
      <w:proofErr w:type="spellStart"/>
      <w:r>
        <w:t>Schutzmassnahmen</w:t>
      </w:r>
      <w:proofErr w:type="spellEnd"/>
      <w:r>
        <w:t>»).</w:t>
      </w:r>
    </w:p>
    <w:p w14:paraId="2625FBCE" w14:textId="4B9D8AB2" w:rsidR="003C4E8A" w:rsidRDefault="003C4E8A" w:rsidP="003C4E8A">
      <w:pPr>
        <w:pStyle w:val="Listenabsatz"/>
        <w:numPr>
          <w:ilvl w:val="0"/>
          <w:numId w:val="17"/>
        </w:numPr>
      </w:pPr>
      <w:r>
        <w:lastRenderedPageBreak/>
        <w:t xml:space="preserve">Durchsetzung der Maskenpflicht in Innenräumen, </w:t>
      </w:r>
      <w:proofErr w:type="spellStart"/>
      <w:r>
        <w:t>einschliesslich</w:t>
      </w:r>
      <w:proofErr w:type="spellEnd"/>
      <w:r>
        <w:t xml:space="preserve"> Fahrzeugen, in denen sich mehr als 1 Person aufhält. Die Ausnahmen sind in der Verordnung geregelt (siehe </w:t>
      </w:r>
      <w:r>
        <w:br/>
        <w:t xml:space="preserve">«2. Allgemeine </w:t>
      </w:r>
      <w:proofErr w:type="spellStart"/>
      <w:r>
        <w:t>Schutzmassnahmen</w:t>
      </w:r>
      <w:proofErr w:type="spellEnd"/>
      <w:r>
        <w:t>»).</w:t>
      </w:r>
    </w:p>
    <w:p w14:paraId="1A39CE21" w14:textId="48528CC7" w:rsidR="003C4E8A" w:rsidRDefault="003C4E8A" w:rsidP="003C4E8A">
      <w:pPr>
        <w:pStyle w:val="Listenabsatz"/>
        <w:numPr>
          <w:ilvl w:val="0"/>
          <w:numId w:val="17"/>
        </w:numPr>
      </w:pPr>
      <w:proofErr w:type="spellStart"/>
      <w:r>
        <w:t>Massnahmen</w:t>
      </w:r>
      <w:proofErr w:type="spellEnd"/>
      <w:r>
        <w:t xml:space="preserve"> </w:t>
      </w:r>
      <w:proofErr w:type="spellStart"/>
      <w:r w:rsidRPr="00C720E8">
        <w:t>gemäss</w:t>
      </w:r>
      <w:proofErr w:type="spellEnd"/>
      <w:r w:rsidRPr="00C720E8">
        <w:t xml:space="preserve"> dem STOP-Prinzip (Substitution, technische </w:t>
      </w:r>
      <w:proofErr w:type="spellStart"/>
      <w:r w:rsidRPr="00C720E8">
        <w:t>Massnahmen</w:t>
      </w:r>
      <w:proofErr w:type="spellEnd"/>
      <w:r w:rsidRPr="00C720E8">
        <w:t xml:space="preserve">, organisatorische </w:t>
      </w:r>
      <w:proofErr w:type="spellStart"/>
      <w:r w:rsidRPr="00C720E8">
        <w:t>Massnahmen</w:t>
      </w:r>
      <w:proofErr w:type="spellEnd"/>
      <w:r w:rsidRPr="00C720E8">
        <w:t xml:space="preserve">, persönliche Schutzausrüstung), namentlich die physische Trennung, getrennte Teams oder das Tragen von Gesichtsmasken in </w:t>
      </w:r>
      <w:proofErr w:type="spellStart"/>
      <w:r w:rsidRPr="00C720E8">
        <w:t>Aussenbereichen</w:t>
      </w:r>
      <w:proofErr w:type="spellEnd"/>
      <w:r>
        <w:t xml:space="preserve"> (siehe </w:t>
      </w:r>
      <w:r>
        <w:br/>
        <w:t xml:space="preserve">«2. Allgemeine </w:t>
      </w:r>
      <w:proofErr w:type="spellStart"/>
      <w:r>
        <w:t>Schutzmassnahmen</w:t>
      </w:r>
      <w:proofErr w:type="spellEnd"/>
      <w:r>
        <w:t>»).</w:t>
      </w:r>
    </w:p>
    <w:p w14:paraId="36A5759F" w14:textId="4923893E" w:rsidR="003C4E8A" w:rsidRDefault="003C4E8A" w:rsidP="003C4E8A">
      <w:pPr>
        <w:pStyle w:val="Listenabsatz"/>
        <w:numPr>
          <w:ilvl w:val="0"/>
          <w:numId w:val="17"/>
        </w:numPr>
      </w:pPr>
      <w:r w:rsidRPr="00C720E8">
        <w:t xml:space="preserve">Wo dies aufgrund der Art der Aktivität möglich und mit </w:t>
      </w:r>
      <w:proofErr w:type="spellStart"/>
      <w:r w:rsidRPr="00C720E8">
        <w:t>verhältnismässigem</w:t>
      </w:r>
      <w:proofErr w:type="spellEnd"/>
      <w:r w:rsidRPr="00C720E8">
        <w:t xml:space="preserve"> Aufwand umsetzbar ist, sorgen die Arbeitgeber dafür, dass die Arbeitnehmerinnen und Arbeitnehmer ihre Arbeitsverpflichtungen von zu Hause aus erfüllen. Sie treffen zu diesem Zweck die geeigneten organisatorischen und technischen </w:t>
      </w:r>
      <w:proofErr w:type="spellStart"/>
      <w:r w:rsidRPr="00C720E8">
        <w:t>Massnahmen</w:t>
      </w:r>
      <w:proofErr w:type="spellEnd"/>
      <w:r>
        <w:t xml:space="preserve"> (Homeoffice-Pflicht) (siehe </w:t>
      </w:r>
      <w:r>
        <w:br/>
        <w:t xml:space="preserve">«3. Besondere </w:t>
      </w:r>
      <w:proofErr w:type="spellStart"/>
      <w:r>
        <w:t>Massnahmen</w:t>
      </w:r>
      <w:proofErr w:type="spellEnd"/>
      <w:r>
        <w:t xml:space="preserve"> im Bürobetrieb»).</w:t>
      </w:r>
    </w:p>
    <w:p w14:paraId="049E1FFE" w14:textId="61FFF045" w:rsidR="003C4E8A" w:rsidRDefault="003C4E8A" w:rsidP="003C4E8A">
      <w:pPr>
        <w:pStyle w:val="Listenabsatz"/>
        <w:numPr>
          <w:ilvl w:val="0"/>
          <w:numId w:val="17"/>
        </w:numPr>
      </w:pPr>
      <w:proofErr w:type="spellStart"/>
      <w:r>
        <w:t>Massnahmen</w:t>
      </w:r>
      <w:proofErr w:type="spellEnd"/>
      <w:r>
        <w:t xml:space="preserve"> zum Schutz </w:t>
      </w:r>
      <w:r w:rsidRPr="00C720E8">
        <w:t>besonders gefährdeter Arbeitnehmerinnen und Arbeitnehmer</w:t>
      </w:r>
      <w:r>
        <w:t xml:space="preserve"> (siehe (siehe «3. Besondere </w:t>
      </w:r>
      <w:proofErr w:type="spellStart"/>
      <w:r>
        <w:t>Massnahmen</w:t>
      </w:r>
      <w:proofErr w:type="spellEnd"/>
      <w:r>
        <w:t xml:space="preserve"> im Bürobetrieb»).</w:t>
      </w:r>
    </w:p>
    <w:p w14:paraId="6297FC15" w14:textId="77777777" w:rsidR="003C4E8A" w:rsidRDefault="003C4E8A" w:rsidP="00F118F4"/>
    <w:p w14:paraId="196269FA" w14:textId="101987D7" w:rsidR="003C4E8A" w:rsidRPr="00302B1E" w:rsidRDefault="003C4E8A" w:rsidP="003C4E8A">
      <w:pPr>
        <w:pStyle w:val="berschrift1"/>
        <w:pBdr>
          <w:bottom w:val="single" w:sz="4" w:space="1" w:color="466399"/>
          <w:between w:val="single" w:sz="4" w:space="1" w:color="466399"/>
        </w:pBdr>
        <w:tabs>
          <w:tab w:val="left" w:pos="426"/>
        </w:tabs>
        <w:spacing w:after="0"/>
        <w:rPr>
          <w:color w:val="466399"/>
        </w:rPr>
      </w:pPr>
      <w:r>
        <w:rPr>
          <w:color w:val="466399"/>
        </w:rPr>
        <w:t>2</w:t>
      </w:r>
      <w:r w:rsidRPr="00302B1E">
        <w:rPr>
          <w:color w:val="466399"/>
        </w:rPr>
        <w:t>.</w:t>
      </w:r>
      <w:r w:rsidRPr="00302B1E">
        <w:rPr>
          <w:color w:val="466399"/>
        </w:rPr>
        <w:tab/>
      </w:r>
      <w:r>
        <w:rPr>
          <w:color w:val="466399"/>
        </w:rPr>
        <w:t>ALLGEMEINE SCHUTZMASSNAHMEN</w:t>
      </w:r>
    </w:p>
    <w:p w14:paraId="6BA42B2E" w14:textId="659A4918" w:rsidR="003C4E8A" w:rsidRDefault="003C4E8A" w:rsidP="00F118F4">
      <w:r>
        <w:t xml:space="preserve">Das Unternehmen hat die nachfolgenden </w:t>
      </w:r>
      <w:proofErr w:type="spellStart"/>
      <w:r>
        <w:t>Schutzmassnahmen</w:t>
      </w:r>
      <w:proofErr w:type="spellEnd"/>
      <w:r>
        <w:t xml:space="preserve"> getroffen:</w:t>
      </w:r>
    </w:p>
    <w:tbl>
      <w:tblPr>
        <w:tblStyle w:val="Tabellenraster"/>
        <w:tblW w:w="0" w:type="auto"/>
        <w:tblLook w:val="04A0" w:firstRow="1" w:lastRow="0" w:firstColumn="1" w:lastColumn="0" w:noHBand="0" w:noVBand="1"/>
      </w:tblPr>
      <w:tblGrid>
        <w:gridCol w:w="2264"/>
        <w:gridCol w:w="2264"/>
        <w:gridCol w:w="2264"/>
        <w:gridCol w:w="2264"/>
      </w:tblGrid>
      <w:tr w:rsidR="003C4E8A" w:rsidRPr="00357411" w14:paraId="7886B806" w14:textId="77777777" w:rsidTr="003C4E8A">
        <w:tc>
          <w:tcPr>
            <w:tcW w:w="2264" w:type="dxa"/>
          </w:tcPr>
          <w:p w14:paraId="15CDDF1E" w14:textId="71C5157E" w:rsidR="003C4E8A" w:rsidRPr="00357411" w:rsidRDefault="003C4E8A" w:rsidP="00F118F4">
            <w:pPr>
              <w:rPr>
                <w:b/>
                <w:bCs/>
                <w:sz w:val="16"/>
                <w:szCs w:val="16"/>
              </w:rPr>
            </w:pPr>
            <w:proofErr w:type="spellStart"/>
            <w:r w:rsidRPr="00357411">
              <w:rPr>
                <w:b/>
                <w:bCs/>
                <w:sz w:val="16"/>
                <w:szCs w:val="16"/>
              </w:rPr>
              <w:t>Massnahme</w:t>
            </w:r>
            <w:proofErr w:type="spellEnd"/>
          </w:p>
        </w:tc>
        <w:tc>
          <w:tcPr>
            <w:tcW w:w="2264" w:type="dxa"/>
          </w:tcPr>
          <w:p w14:paraId="15F547A9" w14:textId="4B4B01B4" w:rsidR="003C4E8A" w:rsidRPr="00357411" w:rsidRDefault="003C4E8A" w:rsidP="00F118F4">
            <w:pPr>
              <w:rPr>
                <w:b/>
                <w:bCs/>
                <w:sz w:val="16"/>
                <w:szCs w:val="16"/>
              </w:rPr>
            </w:pPr>
            <w:r w:rsidRPr="00357411">
              <w:rPr>
                <w:b/>
                <w:bCs/>
                <w:sz w:val="16"/>
                <w:szCs w:val="16"/>
              </w:rPr>
              <w:t>Schutzziel</w:t>
            </w:r>
          </w:p>
        </w:tc>
        <w:tc>
          <w:tcPr>
            <w:tcW w:w="2264" w:type="dxa"/>
          </w:tcPr>
          <w:p w14:paraId="7DCAD5FD" w14:textId="7F8CD80C" w:rsidR="003C4E8A" w:rsidRPr="00357411" w:rsidRDefault="003C4E8A" w:rsidP="00F118F4">
            <w:pPr>
              <w:rPr>
                <w:b/>
                <w:bCs/>
                <w:sz w:val="16"/>
                <w:szCs w:val="16"/>
              </w:rPr>
            </w:pPr>
            <w:r w:rsidRPr="00357411">
              <w:rPr>
                <w:b/>
                <w:bCs/>
                <w:sz w:val="16"/>
                <w:szCs w:val="16"/>
              </w:rPr>
              <w:t>Überprüfung</w:t>
            </w:r>
          </w:p>
        </w:tc>
        <w:tc>
          <w:tcPr>
            <w:tcW w:w="2264" w:type="dxa"/>
          </w:tcPr>
          <w:p w14:paraId="69804292" w14:textId="24D7C4CF" w:rsidR="003C4E8A" w:rsidRPr="00357411" w:rsidRDefault="003C4E8A" w:rsidP="00F118F4">
            <w:pPr>
              <w:rPr>
                <w:b/>
                <w:bCs/>
                <w:sz w:val="16"/>
                <w:szCs w:val="16"/>
              </w:rPr>
            </w:pPr>
            <w:r w:rsidRPr="00357411">
              <w:rPr>
                <w:b/>
                <w:bCs/>
                <w:sz w:val="16"/>
                <w:szCs w:val="16"/>
              </w:rPr>
              <w:t>Verantwortlich</w:t>
            </w:r>
          </w:p>
        </w:tc>
      </w:tr>
      <w:tr w:rsidR="003C4E8A" w:rsidRPr="00357411" w14:paraId="519B9F60" w14:textId="77777777" w:rsidTr="003C4E8A">
        <w:tc>
          <w:tcPr>
            <w:tcW w:w="2264" w:type="dxa"/>
          </w:tcPr>
          <w:p w14:paraId="634EA7FA" w14:textId="526FA721" w:rsidR="003C4E8A" w:rsidRPr="00357411" w:rsidRDefault="00254520" w:rsidP="00F118F4">
            <w:pPr>
              <w:rPr>
                <w:sz w:val="16"/>
                <w:szCs w:val="16"/>
              </w:rPr>
            </w:pPr>
            <w:r w:rsidRPr="00357411">
              <w:rPr>
                <w:sz w:val="16"/>
                <w:szCs w:val="16"/>
              </w:rPr>
              <w:t>(Desinfektionsmittel am Eingang bereitstellen)</w:t>
            </w:r>
          </w:p>
        </w:tc>
        <w:tc>
          <w:tcPr>
            <w:tcW w:w="2264" w:type="dxa"/>
          </w:tcPr>
          <w:p w14:paraId="5B8F0DF1" w14:textId="4BE344DC" w:rsidR="003C4E8A" w:rsidRPr="00357411" w:rsidRDefault="00254520" w:rsidP="00F118F4">
            <w:pPr>
              <w:rPr>
                <w:sz w:val="16"/>
                <w:szCs w:val="16"/>
              </w:rPr>
            </w:pPr>
            <w:r w:rsidRPr="00357411">
              <w:rPr>
                <w:sz w:val="16"/>
                <w:szCs w:val="16"/>
              </w:rPr>
              <w:t>(Übertragung über die Hände vermeiden)</w:t>
            </w:r>
          </w:p>
        </w:tc>
        <w:tc>
          <w:tcPr>
            <w:tcW w:w="2264" w:type="dxa"/>
          </w:tcPr>
          <w:p w14:paraId="1A16B483" w14:textId="002DEFE6" w:rsidR="003C4E8A" w:rsidRPr="00357411" w:rsidRDefault="00254520" w:rsidP="00F118F4">
            <w:pPr>
              <w:rPr>
                <w:sz w:val="16"/>
                <w:szCs w:val="16"/>
              </w:rPr>
            </w:pPr>
            <w:r w:rsidRPr="00357411">
              <w:rPr>
                <w:sz w:val="16"/>
                <w:szCs w:val="16"/>
              </w:rPr>
              <w:t>(Füllstand wird täglich überprüft)</w:t>
            </w:r>
          </w:p>
        </w:tc>
        <w:tc>
          <w:tcPr>
            <w:tcW w:w="2264" w:type="dxa"/>
          </w:tcPr>
          <w:p w14:paraId="7417D6E2" w14:textId="37DFF7B9" w:rsidR="003C4E8A" w:rsidRPr="00357411" w:rsidRDefault="00254520" w:rsidP="00F118F4">
            <w:pPr>
              <w:rPr>
                <w:sz w:val="16"/>
                <w:szCs w:val="16"/>
              </w:rPr>
            </w:pPr>
            <w:r w:rsidRPr="00357411">
              <w:rPr>
                <w:sz w:val="16"/>
                <w:szCs w:val="16"/>
              </w:rPr>
              <w:t>(XY)</w:t>
            </w:r>
          </w:p>
        </w:tc>
      </w:tr>
      <w:tr w:rsidR="003C4E8A" w:rsidRPr="00357411" w14:paraId="5499A861" w14:textId="77777777" w:rsidTr="003C4E8A">
        <w:tc>
          <w:tcPr>
            <w:tcW w:w="2264" w:type="dxa"/>
          </w:tcPr>
          <w:p w14:paraId="5A3E08B4" w14:textId="77777777" w:rsidR="003C4E8A" w:rsidRPr="00357411" w:rsidRDefault="003C4E8A" w:rsidP="00F118F4">
            <w:pPr>
              <w:rPr>
                <w:sz w:val="16"/>
                <w:szCs w:val="16"/>
              </w:rPr>
            </w:pPr>
          </w:p>
        </w:tc>
        <w:tc>
          <w:tcPr>
            <w:tcW w:w="2264" w:type="dxa"/>
          </w:tcPr>
          <w:p w14:paraId="18E0D1A3" w14:textId="77777777" w:rsidR="003C4E8A" w:rsidRPr="00357411" w:rsidRDefault="003C4E8A" w:rsidP="00F118F4">
            <w:pPr>
              <w:rPr>
                <w:sz w:val="16"/>
                <w:szCs w:val="16"/>
              </w:rPr>
            </w:pPr>
          </w:p>
        </w:tc>
        <w:tc>
          <w:tcPr>
            <w:tcW w:w="2264" w:type="dxa"/>
          </w:tcPr>
          <w:p w14:paraId="03D71171" w14:textId="77777777" w:rsidR="003C4E8A" w:rsidRPr="00357411" w:rsidRDefault="003C4E8A" w:rsidP="00F118F4">
            <w:pPr>
              <w:rPr>
                <w:sz w:val="16"/>
                <w:szCs w:val="16"/>
              </w:rPr>
            </w:pPr>
          </w:p>
        </w:tc>
        <w:tc>
          <w:tcPr>
            <w:tcW w:w="2264" w:type="dxa"/>
          </w:tcPr>
          <w:p w14:paraId="6CC4CA81" w14:textId="77777777" w:rsidR="003C4E8A" w:rsidRPr="00357411" w:rsidRDefault="003C4E8A" w:rsidP="00F118F4">
            <w:pPr>
              <w:rPr>
                <w:sz w:val="16"/>
                <w:szCs w:val="16"/>
              </w:rPr>
            </w:pPr>
          </w:p>
        </w:tc>
      </w:tr>
      <w:tr w:rsidR="003C4E8A" w:rsidRPr="00357411" w14:paraId="68FE8973" w14:textId="77777777" w:rsidTr="003C4E8A">
        <w:tc>
          <w:tcPr>
            <w:tcW w:w="2264" w:type="dxa"/>
          </w:tcPr>
          <w:p w14:paraId="25DD7246" w14:textId="77777777" w:rsidR="003C4E8A" w:rsidRPr="00357411" w:rsidRDefault="003C4E8A" w:rsidP="00F118F4">
            <w:pPr>
              <w:rPr>
                <w:sz w:val="16"/>
                <w:szCs w:val="16"/>
              </w:rPr>
            </w:pPr>
          </w:p>
        </w:tc>
        <w:tc>
          <w:tcPr>
            <w:tcW w:w="2264" w:type="dxa"/>
          </w:tcPr>
          <w:p w14:paraId="3B75A386" w14:textId="77777777" w:rsidR="003C4E8A" w:rsidRPr="00357411" w:rsidRDefault="003C4E8A" w:rsidP="00F118F4">
            <w:pPr>
              <w:rPr>
                <w:sz w:val="16"/>
                <w:szCs w:val="16"/>
              </w:rPr>
            </w:pPr>
          </w:p>
        </w:tc>
        <w:tc>
          <w:tcPr>
            <w:tcW w:w="2264" w:type="dxa"/>
          </w:tcPr>
          <w:p w14:paraId="2B0F1915" w14:textId="77777777" w:rsidR="003C4E8A" w:rsidRPr="00357411" w:rsidRDefault="003C4E8A" w:rsidP="00F118F4">
            <w:pPr>
              <w:rPr>
                <w:sz w:val="16"/>
                <w:szCs w:val="16"/>
              </w:rPr>
            </w:pPr>
          </w:p>
        </w:tc>
        <w:tc>
          <w:tcPr>
            <w:tcW w:w="2264" w:type="dxa"/>
          </w:tcPr>
          <w:p w14:paraId="7D420674" w14:textId="77777777" w:rsidR="003C4E8A" w:rsidRPr="00357411" w:rsidRDefault="003C4E8A" w:rsidP="00F118F4">
            <w:pPr>
              <w:rPr>
                <w:sz w:val="16"/>
                <w:szCs w:val="16"/>
              </w:rPr>
            </w:pPr>
          </w:p>
        </w:tc>
      </w:tr>
    </w:tbl>
    <w:p w14:paraId="5E7C1C3A" w14:textId="7EA76D70" w:rsidR="003C4E8A" w:rsidRDefault="003C4E8A" w:rsidP="00F118F4"/>
    <w:p w14:paraId="15FB55EE" w14:textId="1F25D826" w:rsidR="00C26915" w:rsidRDefault="00C26915" w:rsidP="00C26915">
      <w:pPr>
        <w:tabs>
          <w:tab w:val="left" w:pos="1975"/>
        </w:tabs>
      </w:pPr>
      <w:r>
        <w:rPr>
          <w:lang w:val="de-CH"/>
        </w:rPr>
        <w:t xml:space="preserve">Beachtung findet insbesondere der Schutz </w:t>
      </w:r>
      <w:r w:rsidRPr="00C720E8">
        <w:t>besonders gefährdeter Arbeitnehmerinnen und Arbeitnehmer</w:t>
      </w:r>
      <w:r>
        <w:t xml:space="preserve">. Es gelten die Bestimmungen </w:t>
      </w:r>
      <w:proofErr w:type="spellStart"/>
      <w:r>
        <w:t>gemäss</w:t>
      </w:r>
      <w:proofErr w:type="spellEnd"/>
      <w:r>
        <w:t xml:space="preserve"> </w:t>
      </w:r>
      <w:hyperlink r:id="rId10" w:history="1">
        <w:r w:rsidRPr="009A4204">
          <w:rPr>
            <w:rStyle w:val="Hyperlink"/>
          </w:rPr>
          <w:t xml:space="preserve">«Verordnung 3 über </w:t>
        </w:r>
        <w:proofErr w:type="spellStart"/>
        <w:r w:rsidRPr="009A4204">
          <w:rPr>
            <w:rStyle w:val="Hyperlink"/>
          </w:rPr>
          <w:t>Massnahmen</w:t>
        </w:r>
        <w:proofErr w:type="spellEnd"/>
        <w:r w:rsidRPr="009A4204">
          <w:rPr>
            <w:rStyle w:val="Hyperlink"/>
          </w:rPr>
          <w:t xml:space="preserve"> zur Bekämpfung des </w:t>
        </w:r>
        <w:proofErr w:type="spellStart"/>
        <w:r w:rsidRPr="009A4204">
          <w:rPr>
            <w:rStyle w:val="Hyperlink"/>
          </w:rPr>
          <w:t>Coronavirus</w:t>
        </w:r>
        <w:proofErr w:type="spellEnd"/>
        <w:r w:rsidRPr="009A4204">
          <w:rPr>
            <w:rStyle w:val="Hyperlink"/>
          </w:rPr>
          <w:t xml:space="preserve"> (Covid-19) (Covid-19-Verordnung 3)»</w:t>
        </w:r>
      </w:hyperlink>
      <w:r>
        <w:t>, Art. 27a ff.</w:t>
      </w:r>
    </w:p>
    <w:p w14:paraId="3143A6F7" w14:textId="6E1FA110" w:rsidR="00C26915" w:rsidRDefault="00C70CAF" w:rsidP="00C26915">
      <w:pPr>
        <w:tabs>
          <w:tab w:val="left" w:pos="1975"/>
        </w:tabs>
      </w:pPr>
      <w:r w:rsidRPr="006F1109">
        <w:t xml:space="preserve">Personen mit relevanten Vorerkrankungen gelten als besonders gefährdete Personen. Soweit der Arbeitnehmer / die Arbeitnehmerin den Arbeitgeber darüber informiert, sind entsprechende </w:t>
      </w:r>
      <w:proofErr w:type="spellStart"/>
      <w:r w:rsidRPr="006F1109">
        <w:t>Massnahmen</w:t>
      </w:r>
      <w:proofErr w:type="spellEnd"/>
      <w:r w:rsidRPr="006F1109">
        <w:t xml:space="preserve"> </w:t>
      </w:r>
      <w:proofErr w:type="spellStart"/>
      <w:r w:rsidRPr="006F1109">
        <w:t>gemäss</w:t>
      </w:r>
      <w:proofErr w:type="spellEnd"/>
      <w:r w:rsidRPr="006F1109">
        <w:t xml:space="preserve"> Covid-19-Verordnung 3 zu treffen, oder die Person ist von den Ausgaben zu entbinden. Dem Persönlichkeitsschutz der betreffenden Person ist besondere Beachtung zu schenken (Geheimhaltung). Die Personen sind im Schutzkonzept nicht namentlich aufzuführen. Verantwortlich für die </w:t>
      </w:r>
      <w:proofErr w:type="spellStart"/>
      <w:r w:rsidRPr="006F1109">
        <w:t>Schutzmassnahmen</w:t>
      </w:r>
      <w:proofErr w:type="spellEnd"/>
      <w:r w:rsidRPr="006F1109">
        <w:t xml:space="preserve"> ist der/die Personalverantwortliche.</w:t>
      </w:r>
    </w:p>
    <w:p w14:paraId="4E72C737" w14:textId="77777777" w:rsidR="00C70CAF" w:rsidRPr="0050371B" w:rsidRDefault="00C70CAF" w:rsidP="00C26915">
      <w:pPr>
        <w:tabs>
          <w:tab w:val="left" w:pos="1975"/>
        </w:tabs>
      </w:pPr>
    </w:p>
    <w:tbl>
      <w:tblPr>
        <w:tblStyle w:val="Tabellenraster"/>
        <w:tblW w:w="0" w:type="auto"/>
        <w:tblLook w:val="04A0" w:firstRow="1" w:lastRow="0" w:firstColumn="1" w:lastColumn="0" w:noHBand="0" w:noVBand="1"/>
      </w:tblPr>
      <w:tblGrid>
        <w:gridCol w:w="923"/>
        <w:gridCol w:w="1685"/>
        <w:gridCol w:w="859"/>
        <w:gridCol w:w="1847"/>
        <w:gridCol w:w="2268"/>
      </w:tblGrid>
      <w:tr w:rsidR="00C70CAF" w:rsidRPr="00C26915" w14:paraId="6335E310" w14:textId="77777777" w:rsidTr="00C26915">
        <w:tc>
          <w:tcPr>
            <w:tcW w:w="923" w:type="dxa"/>
          </w:tcPr>
          <w:p w14:paraId="18776D57" w14:textId="77777777" w:rsidR="00C70CAF" w:rsidRPr="00C26915" w:rsidRDefault="00C70CAF" w:rsidP="00DB7DBB">
            <w:pPr>
              <w:rPr>
                <w:b/>
                <w:bCs/>
                <w:sz w:val="16"/>
                <w:szCs w:val="16"/>
              </w:rPr>
            </w:pPr>
            <w:r w:rsidRPr="00C26915">
              <w:rPr>
                <w:b/>
                <w:bCs/>
                <w:sz w:val="16"/>
                <w:szCs w:val="16"/>
              </w:rPr>
              <w:t>Vorname Name</w:t>
            </w:r>
          </w:p>
        </w:tc>
        <w:tc>
          <w:tcPr>
            <w:tcW w:w="1685" w:type="dxa"/>
          </w:tcPr>
          <w:p w14:paraId="38AA618C" w14:textId="77777777" w:rsidR="00C70CAF" w:rsidRPr="00C26915" w:rsidRDefault="00C70CAF" w:rsidP="00DB7DBB">
            <w:pPr>
              <w:rPr>
                <w:b/>
                <w:bCs/>
                <w:sz w:val="16"/>
                <w:szCs w:val="16"/>
              </w:rPr>
            </w:pPr>
            <w:r w:rsidRPr="00C26915">
              <w:rPr>
                <w:b/>
                <w:bCs/>
                <w:sz w:val="16"/>
                <w:szCs w:val="16"/>
              </w:rPr>
              <w:t>Funktion</w:t>
            </w:r>
          </w:p>
        </w:tc>
        <w:tc>
          <w:tcPr>
            <w:tcW w:w="859" w:type="dxa"/>
          </w:tcPr>
          <w:p w14:paraId="7B6D0183" w14:textId="37C3D105" w:rsidR="00C70CAF" w:rsidRPr="00C26915" w:rsidRDefault="00C70CAF" w:rsidP="00DB7DBB">
            <w:pPr>
              <w:rPr>
                <w:b/>
                <w:bCs/>
                <w:sz w:val="16"/>
                <w:szCs w:val="16"/>
              </w:rPr>
            </w:pPr>
            <w:r w:rsidRPr="00C26915">
              <w:rPr>
                <w:b/>
                <w:bCs/>
                <w:sz w:val="16"/>
                <w:szCs w:val="16"/>
              </w:rPr>
              <w:t>Pensum in %</w:t>
            </w:r>
          </w:p>
        </w:tc>
        <w:tc>
          <w:tcPr>
            <w:tcW w:w="1847" w:type="dxa"/>
          </w:tcPr>
          <w:p w14:paraId="6CAC412E" w14:textId="7786867F" w:rsidR="00C70CAF" w:rsidRPr="00C26915" w:rsidRDefault="00C70CAF" w:rsidP="00DB7DBB">
            <w:pPr>
              <w:rPr>
                <w:b/>
                <w:bCs/>
                <w:sz w:val="16"/>
                <w:szCs w:val="16"/>
              </w:rPr>
            </w:pPr>
            <w:r w:rsidRPr="00C26915">
              <w:rPr>
                <w:b/>
                <w:bCs/>
                <w:sz w:val="16"/>
                <w:szCs w:val="16"/>
              </w:rPr>
              <w:t>Beschreibung der Tätigkeit</w:t>
            </w:r>
          </w:p>
        </w:tc>
        <w:tc>
          <w:tcPr>
            <w:tcW w:w="2268" w:type="dxa"/>
          </w:tcPr>
          <w:p w14:paraId="274D800B" w14:textId="5EA7AACF" w:rsidR="00C70CAF" w:rsidRPr="00C26915" w:rsidRDefault="00C70CAF" w:rsidP="00DB7DBB">
            <w:pPr>
              <w:rPr>
                <w:b/>
                <w:bCs/>
                <w:sz w:val="16"/>
                <w:szCs w:val="16"/>
              </w:rPr>
            </w:pPr>
            <w:proofErr w:type="spellStart"/>
            <w:r w:rsidRPr="00C26915">
              <w:rPr>
                <w:b/>
                <w:bCs/>
                <w:sz w:val="16"/>
                <w:szCs w:val="16"/>
              </w:rPr>
              <w:t>Schutzmassnahmen</w:t>
            </w:r>
            <w:proofErr w:type="spellEnd"/>
            <w:r w:rsidRPr="00C26915">
              <w:rPr>
                <w:b/>
                <w:bCs/>
                <w:sz w:val="16"/>
                <w:szCs w:val="16"/>
              </w:rPr>
              <w:t xml:space="preserve"> / Befreiung</w:t>
            </w:r>
          </w:p>
        </w:tc>
      </w:tr>
      <w:tr w:rsidR="00C70CAF" w:rsidRPr="00C26915" w14:paraId="40CDD190" w14:textId="77777777" w:rsidTr="00C26915">
        <w:tc>
          <w:tcPr>
            <w:tcW w:w="923" w:type="dxa"/>
          </w:tcPr>
          <w:p w14:paraId="2554B814" w14:textId="77777777" w:rsidR="00C70CAF" w:rsidRPr="00C26915" w:rsidRDefault="00C70CAF" w:rsidP="00DB7DBB">
            <w:pPr>
              <w:rPr>
                <w:sz w:val="16"/>
                <w:szCs w:val="16"/>
              </w:rPr>
            </w:pPr>
            <w:r w:rsidRPr="00C26915">
              <w:rPr>
                <w:sz w:val="16"/>
                <w:szCs w:val="16"/>
              </w:rPr>
              <w:t>(XY)</w:t>
            </w:r>
          </w:p>
        </w:tc>
        <w:tc>
          <w:tcPr>
            <w:tcW w:w="1685" w:type="dxa"/>
          </w:tcPr>
          <w:p w14:paraId="3E2693E2" w14:textId="7A1F3A65" w:rsidR="00C70CAF" w:rsidRPr="00C26915" w:rsidRDefault="00C70CAF" w:rsidP="00DB7DBB">
            <w:pPr>
              <w:rPr>
                <w:sz w:val="16"/>
                <w:szCs w:val="16"/>
              </w:rPr>
            </w:pPr>
            <w:r w:rsidRPr="00C26915">
              <w:rPr>
                <w:sz w:val="16"/>
                <w:szCs w:val="16"/>
              </w:rPr>
              <w:t>(Gebäudereinigung)</w:t>
            </w:r>
          </w:p>
        </w:tc>
        <w:tc>
          <w:tcPr>
            <w:tcW w:w="859" w:type="dxa"/>
          </w:tcPr>
          <w:p w14:paraId="69041CEA" w14:textId="5A8D3D61" w:rsidR="00C70CAF" w:rsidRPr="00C26915" w:rsidRDefault="00C70CAF" w:rsidP="00DB7DBB">
            <w:pPr>
              <w:rPr>
                <w:sz w:val="16"/>
                <w:szCs w:val="16"/>
              </w:rPr>
            </w:pPr>
            <w:r w:rsidRPr="00C26915">
              <w:rPr>
                <w:sz w:val="16"/>
                <w:szCs w:val="16"/>
              </w:rPr>
              <w:t>(10%)</w:t>
            </w:r>
          </w:p>
        </w:tc>
        <w:tc>
          <w:tcPr>
            <w:tcW w:w="1847" w:type="dxa"/>
          </w:tcPr>
          <w:p w14:paraId="7E4A9A0C" w14:textId="5F099D72" w:rsidR="00C70CAF" w:rsidRPr="00C26915" w:rsidRDefault="00C70CAF" w:rsidP="00DB7DBB">
            <w:pPr>
              <w:rPr>
                <w:sz w:val="16"/>
                <w:szCs w:val="16"/>
              </w:rPr>
            </w:pPr>
            <w:r w:rsidRPr="00C26915">
              <w:rPr>
                <w:sz w:val="16"/>
                <w:szCs w:val="16"/>
              </w:rPr>
              <w:t xml:space="preserve">(Reinigung der Treppenhäuser, Umgebungspflege in Liegenschaft </w:t>
            </w:r>
            <w:proofErr w:type="spellStart"/>
            <w:r w:rsidRPr="00C26915">
              <w:rPr>
                <w:sz w:val="16"/>
                <w:szCs w:val="16"/>
              </w:rPr>
              <w:t>Dorfstrasse</w:t>
            </w:r>
            <w:proofErr w:type="spellEnd"/>
            <w:r w:rsidRPr="00C26915">
              <w:rPr>
                <w:sz w:val="16"/>
                <w:szCs w:val="16"/>
              </w:rPr>
              <w:t xml:space="preserve"> 18)</w:t>
            </w:r>
          </w:p>
        </w:tc>
        <w:tc>
          <w:tcPr>
            <w:tcW w:w="2268" w:type="dxa"/>
          </w:tcPr>
          <w:p w14:paraId="0F04A8D6" w14:textId="0FF2DDB9" w:rsidR="00C70CAF" w:rsidRPr="00C26915" w:rsidRDefault="00C70CAF" w:rsidP="00DB7DBB">
            <w:pPr>
              <w:rPr>
                <w:sz w:val="16"/>
                <w:szCs w:val="16"/>
              </w:rPr>
            </w:pPr>
            <w:r>
              <w:rPr>
                <w:sz w:val="16"/>
                <w:szCs w:val="16"/>
              </w:rPr>
              <w:t>(in gegenseitiger Absprache wird XY Schutzmaterial zur Verfügung gestellt. Die Arbeit wird in vollem Umfang fortgesetzt)</w:t>
            </w:r>
          </w:p>
        </w:tc>
      </w:tr>
      <w:tr w:rsidR="00C70CAF" w:rsidRPr="00C26915" w14:paraId="42B3788A" w14:textId="77777777" w:rsidTr="00C26915">
        <w:tc>
          <w:tcPr>
            <w:tcW w:w="923" w:type="dxa"/>
          </w:tcPr>
          <w:p w14:paraId="32ED6784" w14:textId="77777777" w:rsidR="00C70CAF" w:rsidRPr="00C26915" w:rsidRDefault="00C70CAF" w:rsidP="00DB7DBB">
            <w:pPr>
              <w:rPr>
                <w:sz w:val="16"/>
                <w:szCs w:val="16"/>
              </w:rPr>
            </w:pPr>
          </w:p>
        </w:tc>
        <w:tc>
          <w:tcPr>
            <w:tcW w:w="1685" w:type="dxa"/>
          </w:tcPr>
          <w:p w14:paraId="58A90380" w14:textId="77777777" w:rsidR="00C70CAF" w:rsidRPr="00C26915" w:rsidRDefault="00C70CAF" w:rsidP="00DB7DBB">
            <w:pPr>
              <w:rPr>
                <w:sz w:val="16"/>
                <w:szCs w:val="16"/>
              </w:rPr>
            </w:pPr>
          </w:p>
        </w:tc>
        <w:tc>
          <w:tcPr>
            <w:tcW w:w="859" w:type="dxa"/>
          </w:tcPr>
          <w:p w14:paraId="66F82974" w14:textId="075615E1" w:rsidR="00C70CAF" w:rsidRPr="00C26915" w:rsidRDefault="00C70CAF" w:rsidP="00DB7DBB">
            <w:pPr>
              <w:rPr>
                <w:sz w:val="16"/>
                <w:szCs w:val="16"/>
              </w:rPr>
            </w:pPr>
          </w:p>
        </w:tc>
        <w:tc>
          <w:tcPr>
            <w:tcW w:w="1847" w:type="dxa"/>
          </w:tcPr>
          <w:p w14:paraId="19D33A6D" w14:textId="77777777" w:rsidR="00C70CAF" w:rsidRPr="00C26915" w:rsidRDefault="00C70CAF" w:rsidP="00DB7DBB">
            <w:pPr>
              <w:rPr>
                <w:sz w:val="16"/>
                <w:szCs w:val="16"/>
              </w:rPr>
            </w:pPr>
          </w:p>
        </w:tc>
        <w:tc>
          <w:tcPr>
            <w:tcW w:w="2268" w:type="dxa"/>
          </w:tcPr>
          <w:p w14:paraId="57751BAC" w14:textId="77777777" w:rsidR="00C70CAF" w:rsidRPr="00C26915" w:rsidRDefault="00C70CAF" w:rsidP="00DB7DBB">
            <w:pPr>
              <w:rPr>
                <w:sz w:val="16"/>
                <w:szCs w:val="16"/>
              </w:rPr>
            </w:pPr>
          </w:p>
        </w:tc>
      </w:tr>
      <w:tr w:rsidR="00C70CAF" w:rsidRPr="00C26915" w14:paraId="370B01C2" w14:textId="77777777" w:rsidTr="00C26915">
        <w:tc>
          <w:tcPr>
            <w:tcW w:w="923" w:type="dxa"/>
          </w:tcPr>
          <w:p w14:paraId="7A2424EA" w14:textId="77777777" w:rsidR="00C70CAF" w:rsidRPr="00C26915" w:rsidRDefault="00C70CAF" w:rsidP="00DB7DBB">
            <w:pPr>
              <w:rPr>
                <w:sz w:val="16"/>
                <w:szCs w:val="16"/>
              </w:rPr>
            </w:pPr>
          </w:p>
        </w:tc>
        <w:tc>
          <w:tcPr>
            <w:tcW w:w="1685" w:type="dxa"/>
          </w:tcPr>
          <w:p w14:paraId="57A91C98" w14:textId="77777777" w:rsidR="00C70CAF" w:rsidRPr="00C26915" w:rsidRDefault="00C70CAF" w:rsidP="00DB7DBB">
            <w:pPr>
              <w:rPr>
                <w:sz w:val="16"/>
                <w:szCs w:val="16"/>
              </w:rPr>
            </w:pPr>
          </w:p>
        </w:tc>
        <w:tc>
          <w:tcPr>
            <w:tcW w:w="859" w:type="dxa"/>
          </w:tcPr>
          <w:p w14:paraId="0DBAC92A" w14:textId="5C301187" w:rsidR="00C70CAF" w:rsidRPr="00C26915" w:rsidRDefault="00C70CAF" w:rsidP="00DB7DBB">
            <w:pPr>
              <w:rPr>
                <w:sz w:val="16"/>
                <w:szCs w:val="16"/>
              </w:rPr>
            </w:pPr>
          </w:p>
        </w:tc>
        <w:tc>
          <w:tcPr>
            <w:tcW w:w="1847" w:type="dxa"/>
          </w:tcPr>
          <w:p w14:paraId="69C71E56" w14:textId="77777777" w:rsidR="00C70CAF" w:rsidRPr="00C26915" w:rsidRDefault="00C70CAF" w:rsidP="00DB7DBB">
            <w:pPr>
              <w:rPr>
                <w:sz w:val="16"/>
                <w:szCs w:val="16"/>
              </w:rPr>
            </w:pPr>
          </w:p>
        </w:tc>
        <w:tc>
          <w:tcPr>
            <w:tcW w:w="2268" w:type="dxa"/>
          </w:tcPr>
          <w:p w14:paraId="16E3AA5A" w14:textId="77777777" w:rsidR="00C70CAF" w:rsidRPr="00C26915" w:rsidRDefault="00C70CAF" w:rsidP="00DB7DBB">
            <w:pPr>
              <w:rPr>
                <w:sz w:val="16"/>
                <w:szCs w:val="16"/>
              </w:rPr>
            </w:pPr>
          </w:p>
        </w:tc>
      </w:tr>
    </w:tbl>
    <w:p w14:paraId="6CBE3F28" w14:textId="77777777" w:rsidR="006F1109" w:rsidRDefault="006F1109" w:rsidP="00C26915">
      <w:pPr>
        <w:tabs>
          <w:tab w:val="left" w:pos="1975"/>
        </w:tabs>
        <w:rPr>
          <w:highlight w:val="yellow"/>
        </w:rPr>
      </w:pPr>
    </w:p>
    <w:p w14:paraId="66958C91" w14:textId="123E850C" w:rsidR="00C26915" w:rsidRDefault="00C26915" w:rsidP="00C26915">
      <w:pPr>
        <w:tabs>
          <w:tab w:val="left" w:pos="1975"/>
        </w:tabs>
      </w:pPr>
    </w:p>
    <w:p w14:paraId="0382E632" w14:textId="77777777" w:rsidR="00C26915" w:rsidRDefault="00C26915" w:rsidP="00C26915">
      <w:pPr>
        <w:tabs>
          <w:tab w:val="left" w:pos="1975"/>
        </w:tabs>
      </w:pPr>
    </w:p>
    <w:p w14:paraId="44BE15CC" w14:textId="77777777" w:rsidR="00C26915" w:rsidRDefault="00C26915" w:rsidP="00C26915">
      <w:pPr>
        <w:tabs>
          <w:tab w:val="left" w:pos="1975"/>
        </w:tabs>
        <w:rPr>
          <w:lang w:val="de-CH"/>
        </w:rPr>
      </w:pPr>
    </w:p>
    <w:p w14:paraId="781E5274" w14:textId="3E4E1437" w:rsidR="00C26915" w:rsidRPr="00C26915" w:rsidRDefault="00C26915" w:rsidP="00F118F4">
      <w:pPr>
        <w:rPr>
          <w:lang w:val="de-CH"/>
        </w:rPr>
      </w:pPr>
    </w:p>
    <w:p w14:paraId="546A675C" w14:textId="77777777" w:rsidR="00C26915" w:rsidRDefault="00C26915" w:rsidP="00F118F4"/>
    <w:p w14:paraId="76F65E0B" w14:textId="37E9161A" w:rsidR="00F118F4" w:rsidRPr="00F118F4" w:rsidRDefault="003C4E8A" w:rsidP="00F118F4">
      <w:pPr>
        <w:pStyle w:val="berschrift1"/>
        <w:pBdr>
          <w:bottom w:val="single" w:sz="4" w:space="1" w:color="466399"/>
          <w:between w:val="single" w:sz="4" w:space="1" w:color="466399"/>
        </w:pBdr>
        <w:tabs>
          <w:tab w:val="left" w:pos="426"/>
        </w:tabs>
        <w:spacing w:after="0"/>
        <w:rPr>
          <w:color w:val="466399"/>
        </w:rPr>
      </w:pPr>
      <w:r>
        <w:rPr>
          <w:color w:val="466399"/>
        </w:rPr>
        <w:lastRenderedPageBreak/>
        <w:t>3</w:t>
      </w:r>
      <w:r w:rsidR="00F118F4" w:rsidRPr="00302B1E">
        <w:rPr>
          <w:color w:val="466399"/>
        </w:rPr>
        <w:t>.</w:t>
      </w:r>
      <w:r w:rsidR="00F118F4" w:rsidRPr="00302B1E">
        <w:rPr>
          <w:color w:val="466399"/>
        </w:rPr>
        <w:tab/>
      </w:r>
      <w:r>
        <w:rPr>
          <w:color w:val="466399"/>
        </w:rPr>
        <w:t xml:space="preserve">BESONDERE </w:t>
      </w:r>
      <w:r w:rsidR="00F118F4">
        <w:rPr>
          <w:color w:val="466399"/>
        </w:rPr>
        <w:t>MASSNAHMEN IM BÜROBETRIEB</w:t>
      </w:r>
    </w:p>
    <w:p w14:paraId="1E416ECF" w14:textId="0903F89D" w:rsidR="00C720E8" w:rsidRDefault="00C720E8" w:rsidP="00C720E8">
      <w:r>
        <w:t xml:space="preserve">Nachfolgend sind die </w:t>
      </w:r>
      <w:proofErr w:type="spellStart"/>
      <w:r>
        <w:t>Massnahmen</w:t>
      </w:r>
      <w:proofErr w:type="spellEnd"/>
      <w:r>
        <w:t xml:space="preserve"> des Arbeitgebers für verschiedene typische Tätigkeiten in der Immobilienwirtschaft umschrieben</w:t>
      </w:r>
      <w:r w:rsidR="006323F4">
        <w:t>.</w:t>
      </w:r>
    </w:p>
    <w:p w14:paraId="1A52647C" w14:textId="493ECDCB" w:rsidR="00C720E8" w:rsidRDefault="00C720E8" w:rsidP="00C720E8">
      <w:pPr>
        <w:pStyle w:val="berschrift3"/>
      </w:pPr>
      <w:r>
        <w:t>Ausnahmen von der Homeoffice-Pflicht</w:t>
      </w:r>
    </w:p>
    <w:p w14:paraId="0969C4A8" w14:textId="7108D788" w:rsidR="00C720E8" w:rsidRDefault="00C720E8" w:rsidP="00C720E8">
      <w:r>
        <w:t xml:space="preserve">Der Arbeitgeber beschreibt nachfolgend, welche </w:t>
      </w:r>
      <w:r w:rsidR="000200D3">
        <w:t xml:space="preserve">Personen und Tätigkeiten im betreffenden Betrieb von der Homeoffice-Pflicht ausgenommen sind und begründet dies. </w:t>
      </w:r>
      <w:proofErr w:type="spellStart"/>
      <w:r w:rsidR="000200D3">
        <w:t>Ausserdem</w:t>
      </w:r>
      <w:proofErr w:type="spellEnd"/>
      <w:r w:rsidR="000200D3">
        <w:t xml:space="preserve"> werden die </w:t>
      </w:r>
      <w:proofErr w:type="spellStart"/>
      <w:r w:rsidR="000200D3">
        <w:t>Schutzmassnahmen</w:t>
      </w:r>
      <w:proofErr w:type="spellEnd"/>
      <w:r w:rsidR="000200D3">
        <w:t xml:space="preserve"> für die betreffenden Personen und Tätigkeiten umschrieben.</w:t>
      </w:r>
    </w:p>
    <w:p w14:paraId="7B417603" w14:textId="310F4122" w:rsidR="000200D3" w:rsidRDefault="000200D3" w:rsidP="00C720E8"/>
    <w:tbl>
      <w:tblPr>
        <w:tblStyle w:val="Tabellenraster"/>
        <w:tblW w:w="0" w:type="auto"/>
        <w:tblLook w:val="04A0" w:firstRow="1" w:lastRow="0" w:firstColumn="1" w:lastColumn="0" w:noHBand="0" w:noVBand="1"/>
      </w:tblPr>
      <w:tblGrid>
        <w:gridCol w:w="1399"/>
        <w:gridCol w:w="1451"/>
        <w:gridCol w:w="1367"/>
        <w:gridCol w:w="1548"/>
        <w:gridCol w:w="1527"/>
        <w:gridCol w:w="1764"/>
      </w:tblGrid>
      <w:tr w:rsidR="000200D3" w:rsidRPr="0050371B" w14:paraId="19AB86BA" w14:textId="2F231F73" w:rsidTr="000200D3">
        <w:tc>
          <w:tcPr>
            <w:tcW w:w="1526" w:type="dxa"/>
          </w:tcPr>
          <w:p w14:paraId="21446E60" w14:textId="7E39143E" w:rsidR="000200D3" w:rsidRPr="0050371B" w:rsidRDefault="000200D3" w:rsidP="00C720E8">
            <w:pPr>
              <w:rPr>
                <w:b/>
                <w:bCs/>
                <w:sz w:val="16"/>
                <w:szCs w:val="16"/>
              </w:rPr>
            </w:pPr>
            <w:r w:rsidRPr="0050371B">
              <w:rPr>
                <w:b/>
                <w:bCs/>
                <w:sz w:val="16"/>
                <w:szCs w:val="16"/>
              </w:rPr>
              <w:t>Vorname Name</w:t>
            </w:r>
          </w:p>
        </w:tc>
        <w:tc>
          <w:tcPr>
            <w:tcW w:w="1512" w:type="dxa"/>
          </w:tcPr>
          <w:p w14:paraId="594B1CE9" w14:textId="6C677D68" w:rsidR="000200D3" w:rsidRPr="0050371B" w:rsidRDefault="000200D3" w:rsidP="00C720E8">
            <w:pPr>
              <w:rPr>
                <w:b/>
                <w:bCs/>
                <w:sz w:val="16"/>
                <w:szCs w:val="16"/>
              </w:rPr>
            </w:pPr>
            <w:r w:rsidRPr="0050371B">
              <w:rPr>
                <w:b/>
                <w:bCs/>
                <w:sz w:val="16"/>
                <w:szCs w:val="16"/>
              </w:rPr>
              <w:t>Funktion</w:t>
            </w:r>
          </w:p>
        </w:tc>
        <w:tc>
          <w:tcPr>
            <w:tcW w:w="1501" w:type="dxa"/>
          </w:tcPr>
          <w:p w14:paraId="31A0EDCA" w14:textId="10F4079E" w:rsidR="000200D3" w:rsidRPr="0050371B" w:rsidRDefault="000200D3" w:rsidP="00C720E8">
            <w:pPr>
              <w:rPr>
                <w:b/>
                <w:bCs/>
                <w:sz w:val="16"/>
                <w:szCs w:val="16"/>
              </w:rPr>
            </w:pPr>
            <w:r w:rsidRPr="0050371B">
              <w:rPr>
                <w:b/>
                <w:bCs/>
                <w:sz w:val="16"/>
                <w:szCs w:val="16"/>
              </w:rPr>
              <w:t>Pensum in %</w:t>
            </w:r>
          </w:p>
        </w:tc>
        <w:tc>
          <w:tcPr>
            <w:tcW w:w="1636" w:type="dxa"/>
          </w:tcPr>
          <w:p w14:paraId="05CF1B61" w14:textId="47B125A6" w:rsidR="000200D3" w:rsidRPr="0050371B" w:rsidRDefault="000200D3" w:rsidP="00C720E8">
            <w:pPr>
              <w:rPr>
                <w:b/>
                <w:bCs/>
                <w:sz w:val="16"/>
                <w:szCs w:val="16"/>
              </w:rPr>
            </w:pPr>
            <w:r w:rsidRPr="0050371B">
              <w:rPr>
                <w:b/>
                <w:bCs/>
                <w:sz w:val="16"/>
                <w:szCs w:val="16"/>
              </w:rPr>
              <w:t>Anwesenheit im Betrieb (Tag, Dauer)</w:t>
            </w:r>
          </w:p>
        </w:tc>
        <w:tc>
          <w:tcPr>
            <w:tcW w:w="1618" w:type="dxa"/>
          </w:tcPr>
          <w:p w14:paraId="755A062B" w14:textId="3AE42DD8" w:rsidR="000200D3" w:rsidRPr="0050371B" w:rsidRDefault="000200D3" w:rsidP="00C720E8">
            <w:pPr>
              <w:rPr>
                <w:b/>
                <w:bCs/>
                <w:sz w:val="16"/>
                <w:szCs w:val="16"/>
              </w:rPr>
            </w:pPr>
            <w:r w:rsidRPr="0050371B">
              <w:rPr>
                <w:b/>
                <w:bCs/>
                <w:sz w:val="16"/>
                <w:szCs w:val="16"/>
              </w:rPr>
              <w:t>Begründung der Ausnahme</w:t>
            </w:r>
          </w:p>
        </w:tc>
        <w:tc>
          <w:tcPr>
            <w:tcW w:w="1263" w:type="dxa"/>
          </w:tcPr>
          <w:p w14:paraId="717A5012" w14:textId="3A2BEC24" w:rsidR="000200D3" w:rsidRPr="0050371B" w:rsidRDefault="000200D3" w:rsidP="00C720E8">
            <w:pPr>
              <w:rPr>
                <w:b/>
                <w:bCs/>
                <w:sz w:val="16"/>
                <w:szCs w:val="16"/>
              </w:rPr>
            </w:pPr>
            <w:proofErr w:type="spellStart"/>
            <w:r w:rsidRPr="0050371B">
              <w:rPr>
                <w:b/>
                <w:bCs/>
                <w:sz w:val="16"/>
                <w:szCs w:val="16"/>
              </w:rPr>
              <w:t>Schutzmassnahmen</w:t>
            </w:r>
            <w:proofErr w:type="spellEnd"/>
          </w:p>
        </w:tc>
      </w:tr>
      <w:tr w:rsidR="000200D3" w:rsidRPr="0050371B" w14:paraId="3BE8A01C" w14:textId="7C5EC5CF" w:rsidTr="000200D3">
        <w:tc>
          <w:tcPr>
            <w:tcW w:w="1526" w:type="dxa"/>
          </w:tcPr>
          <w:p w14:paraId="645C3EA5" w14:textId="1B904A4B" w:rsidR="000200D3" w:rsidRPr="0050371B" w:rsidRDefault="00254520" w:rsidP="00C720E8">
            <w:pPr>
              <w:rPr>
                <w:sz w:val="16"/>
                <w:szCs w:val="16"/>
              </w:rPr>
            </w:pPr>
            <w:r w:rsidRPr="0050371B">
              <w:rPr>
                <w:sz w:val="16"/>
                <w:szCs w:val="16"/>
              </w:rPr>
              <w:t>(XY)</w:t>
            </w:r>
          </w:p>
        </w:tc>
        <w:tc>
          <w:tcPr>
            <w:tcW w:w="1512" w:type="dxa"/>
          </w:tcPr>
          <w:p w14:paraId="41DC3F2B" w14:textId="4F35A6DB" w:rsidR="000200D3" w:rsidRPr="0050371B" w:rsidRDefault="00254520" w:rsidP="00C720E8">
            <w:pPr>
              <w:rPr>
                <w:sz w:val="16"/>
                <w:szCs w:val="16"/>
              </w:rPr>
            </w:pPr>
            <w:r w:rsidRPr="0050371B">
              <w:rPr>
                <w:sz w:val="16"/>
                <w:szCs w:val="16"/>
              </w:rPr>
              <w:t>(Buchhalterin)</w:t>
            </w:r>
          </w:p>
        </w:tc>
        <w:tc>
          <w:tcPr>
            <w:tcW w:w="1501" w:type="dxa"/>
          </w:tcPr>
          <w:p w14:paraId="39703ECC" w14:textId="7E37E182" w:rsidR="000200D3" w:rsidRPr="0050371B" w:rsidRDefault="00254520" w:rsidP="00C720E8">
            <w:pPr>
              <w:rPr>
                <w:sz w:val="16"/>
                <w:szCs w:val="16"/>
              </w:rPr>
            </w:pPr>
            <w:r w:rsidRPr="0050371B">
              <w:rPr>
                <w:sz w:val="16"/>
                <w:szCs w:val="16"/>
              </w:rPr>
              <w:t>(80%)</w:t>
            </w:r>
          </w:p>
        </w:tc>
        <w:tc>
          <w:tcPr>
            <w:tcW w:w="1636" w:type="dxa"/>
          </w:tcPr>
          <w:p w14:paraId="2225DA59" w14:textId="206B1DC8" w:rsidR="000200D3" w:rsidRPr="0050371B" w:rsidRDefault="00254520" w:rsidP="00C720E8">
            <w:pPr>
              <w:rPr>
                <w:sz w:val="16"/>
                <w:szCs w:val="16"/>
              </w:rPr>
            </w:pPr>
            <w:r w:rsidRPr="0050371B">
              <w:rPr>
                <w:sz w:val="16"/>
                <w:szCs w:val="16"/>
              </w:rPr>
              <w:t>(Mo-Do)</w:t>
            </w:r>
          </w:p>
        </w:tc>
        <w:tc>
          <w:tcPr>
            <w:tcW w:w="1618" w:type="dxa"/>
          </w:tcPr>
          <w:p w14:paraId="213651B0" w14:textId="30507908" w:rsidR="000200D3" w:rsidRPr="0050371B" w:rsidRDefault="00254520" w:rsidP="00C720E8">
            <w:pPr>
              <w:rPr>
                <w:sz w:val="16"/>
                <w:szCs w:val="16"/>
              </w:rPr>
            </w:pPr>
            <w:r w:rsidRPr="0050371B">
              <w:rPr>
                <w:sz w:val="16"/>
                <w:szCs w:val="16"/>
              </w:rPr>
              <w:t>(Sämtliche Papierbelege befinden sich im Büro. Kein Fernzugriff auf BH-System)</w:t>
            </w:r>
          </w:p>
        </w:tc>
        <w:tc>
          <w:tcPr>
            <w:tcW w:w="1263" w:type="dxa"/>
          </w:tcPr>
          <w:p w14:paraId="5AD79F64" w14:textId="7F9AD116" w:rsidR="000200D3" w:rsidRPr="0050371B" w:rsidRDefault="00254520" w:rsidP="00C720E8">
            <w:pPr>
              <w:rPr>
                <w:sz w:val="16"/>
                <w:szCs w:val="16"/>
              </w:rPr>
            </w:pPr>
            <w:r w:rsidRPr="0050371B">
              <w:rPr>
                <w:sz w:val="16"/>
                <w:szCs w:val="16"/>
              </w:rPr>
              <w:t>(Einzelbelegung im betreffenden Büro)</w:t>
            </w:r>
          </w:p>
        </w:tc>
      </w:tr>
      <w:tr w:rsidR="000200D3" w:rsidRPr="0050371B" w14:paraId="7C3933EE" w14:textId="1D0AAFA6" w:rsidTr="000200D3">
        <w:tc>
          <w:tcPr>
            <w:tcW w:w="1526" w:type="dxa"/>
          </w:tcPr>
          <w:p w14:paraId="66531D79" w14:textId="77777777" w:rsidR="000200D3" w:rsidRPr="0050371B" w:rsidRDefault="000200D3" w:rsidP="00C720E8">
            <w:pPr>
              <w:rPr>
                <w:sz w:val="16"/>
                <w:szCs w:val="16"/>
              </w:rPr>
            </w:pPr>
          </w:p>
        </w:tc>
        <w:tc>
          <w:tcPr>
            <w:tcW w:w="1512" w:type="dxa"/>
          </w:tcPr>
          <w:p w14:paraId="1D9E99DA" w14:textId="77777777" w:rsidR="000200D3" w:rsidRPr="0050371B" w:rsidRDefault="000200D3" w:rsidP="00C720E8">
            <w:pPr>
              <w:rPr>
                <w:sz w:val="16"/>
                <w:szCs w:val="16"/>
              </w:rPr>
            </w:pPr>
          </w:p>
        </w:tc>
        <w:tc>
          <w:tcPr>
            <w:tcW w:w="1501" w:type="dxa"/>
          </w:tcPr>
          <w:p w14:paraId="68811370" w14:textId="77777777" w:rsidR="000200D3" w:rsidRPr="0050371B" w:rsidRDefault="000200D3" w:rsidP="00C720E8">
            <w:pPr>
              <w:rPr>
                <w:sz w:val="16"/>
                <w:szCs w:val="16"/>
              </w:rPr>
            </w:pPr>
          </w:p>
        </w:tc>
        <w:tc>
          <w:tcPr>
            <w:tcW w:w="1636" w:type="dxa"/>
          </w:tcPr>
          <w:p w14:paraId="3AD3A853" w14:textId="77777777" w:rsidR="000200D3" w:rsidRPr="0050371B" w:rsidRDefault="000200D3" w:rsidP="00C720E8">
            <w:pPr>
              <w:rPr>
                <w:sz w:val="16"/>
                <w:szCs w:val="16"/>
              </w:rPr>
            </w:pPr>
          </w:p>
        </w:tc>
        <w:tc>
          <w:tcPr>
            <w:tcW w:w="1618" w:type="dxa"/>
          </w:tcPr>
          <w:p w14:paraId="64ED3C8F" w14:textId="77777777" w:rsidR="000200D3" w:rsidRPr="0050371B" w:rsidRDefault="000200D3" w:rsidP="00C720E8">
            <w:pPr>
              <w:rPr>
                <w:sz w:val="16"/>
                <w:szCs w:val="16"/>
              </w:rPr>
            </w:pPr>
          </w:p>
        </w:tc>
        <w:tc>
          <w:tcPr>
            <w:tcW w:w="1263" w:type="dxa"/>
          </w:tcPr>
          <w:p w14:paraId="3E01317F" w14:textId="77777777" w:rsidR="000200D3" w:rsidRPr="0050371B" w:rsidRDefault="000200D3" w:rsidP="00C720E8">
            <w:pPr>
              <w:rPr>
                <w:sz w:val="16"/>
                <w:szCs w:val="16"/>
              </w:rPr>
            </w:pPr>
          </w:p>
        </w:tc>
      </w:tr>
      <w:tr w:rsidR="000200D3" w:rsidRPr="0050371B" w14:paraId="35D2F09B" w14:textId="4ED4A5D5" w:rsidTr="000200D3">
        <w:tc>
          <w:tcPr>
            <w:tcW w:w="1526" w:type="dxa"/>
          </w:tcPr>
          <w:p w14:paraId="398A2693" w14:textId="77777777" w:rsidR="000200D3" w:rsidRPr="0050371B" w:rsidRDefault="000200D3" w:rsidP="00C720E8">
            <w:pPr>
              <w:rPr>
                <w:sz w:val="16"/>
                <w:szCs w:val="16"/>
              </w:rPr>
            </w:pPr>
          </w:p>
        </w:tc>
        <w:tc>
          <w:tcPr>
            <w:tcW w:w="1512" w:type="dxa"/>
          </w:tcPr>
          <w:p w14:paraId="03F6ABA6" w14:textId="77777777" w:rsidR="000200D3" w:rsidRPr="0050371B" w:rsidRDefault="000200D3" w:rsidP="00C720E8">
            <w:pPr>
              <w:rPr>
                <w:sz w:val="16"/>
                <w:szCs w:val="16"/>
              </w:rPr>
            </w:pPr>
          </w:p>
        </w:tc>
        <w:tc>
          <w:tcPr>
            <w:tcW w:w="1501" w:type="dxa"/>
          </w:tcPr>
          <w:p w14:paraId="2923B568" w14:textId="77777777" w:rsidR="000200D3" w:rsidRPr="0050371B" w:rsidRDefault="000200D3" w:rsidP="00C720E8">
            <w:pPr>
              <w:rPr>
                <w:sz w:val="16"/>
                <w:szCs w:val="16"/>
              </w:rPr>
            </w:pPr>
          </w:p>
        </w:tc>
        <w:tc>
          <w:tcPr>
            <w:tcW w:w="1636" w:type="dxa"/>
          </w:tcPr>
          <w:p w14:paraId="59F30FCD" w14:textId="77777777" w:rsidR="000200D3" w:rsidRPr="0050371B" w:rsidRDefault="000200D3" w:rsidP="00C720E8">
            <w:pPr>
              <w:rPr>
                <w:sz w:val="16"/>
                <w:szCs w:val="16"/>
              </w:rPr>
            </w:pPr>
          </w:p>
        </w:tc>
        <w:tc>
          <w:tcPr>
            <w:tcW w:w="1618" w:type="dxa"/>
          </w:tcPr>
          <w:p w14:paraId="5CB20E14" w14:textId="77777777" w:rsidR="000200D3" w:rsidRPr="0050371B" w:rsidRDefault="000200D3" w:rsidP="00C720E8">
            <w:pPr>
              <w:rPr>
                <w:sz w:val="16"/>
                <w:szCs w:val="16"/>
              </w:rPr>
            </w:pPr>
          </w:p>
        </w:tc>
        <w:tc>
          <w:tcPr>
            <w:tcW w:w="1263" w:type="dxa"/>
          </w:tcPr>
          <w:p w14:paraId="4EEACE45" w14:textId="77777777" w:rsidR="000200D3" w:rsidRPr="0050371B" w:rsidRDefault="000200D3" w:rsidP="00C720E8">
            <w:pPr>
              <w:rPr>
                <w:sz w:val="16"/>
                <w:szCs w:val="16"/>
              </w:rPr>
            </w:pPr>
          </w:p>
        </w:tc>
      </w:tr>
    </w:tbl>
    <w:p w14:paraId="5EF9822E" w14:textId="0B7D635E" w:rsidR="000200D3" w:rsidRDefault="000200D3" w:rsidP="00C720E8"/>
    <w:p w14:paraId="6459CE69" w14:textId="0F5FA0AF" w:rsidR="000200D3" w:rsidRDefault="000200D3" w:rsidP="000200D3">
      <w:pPr>
        <w:pStyle w:val="berschrift3"/>
      </w:pPr>
      <w:r>
        <w:t>Erfassung der Bürobelegung</w:t>
      </w:r>
    </w:p>
    <w:p w14:paraId="52330CC3" w14:textId="1EA2E4B3" w:rsidR="000200D3" w:rsidRDefault="000200D3" w:rsidP="00C720E8">
      <w:pPr>
        <w:rPr>
          <w:lang w:val="de-CH"/>
        </w:rPr>
      </w:pPr>
      <w:r w:rsidRPr="000200D3">
        <w:rPr>
          <w:lang w:val="de-CH"/>
        </w:rPr>
        <w:t xml:space="preserve">Für das Contact </w:t>
      </w:r>
      <w:proofErr w:type="spellStart"/>
      <w:r w:rsidRPr="000200D3">
        <w:rPr>
          <w:lang w:val="de-CH"/>
        </w:rPr>
        <w:t>Tracing</w:t>
      </w:r>
      <w:proofErr w:type="spellEnd"/>
      <w:r w:rsidRPr="000200D3">
        <w:rPr>
          <w:lang w:val="de-CH"/>
        </w:rPr>
        <w:t xml:space="preserve"> bei einer </w:t>
      </w:r>
      <w:r w:rsidR="00351D6D">
        <w:rPr>
          <w:lang w:val="de-CH"/>
        </w:rPr>
        <w:t xml:space="preserve">allfälligen </w:t>
      </w:r>
      <w:r w:rsidRPr="000200D3">
        <w:rPr>
          <w:lang w:val="de-CH"/>
        </w:rPr>
        <w:t xml:space="preserve">Infektion </w:t>
      </w:r>
      <w:r>
        <w:rPr>
          <w:lang w:val="de-CH"/>
        </w:rPr>
        <w:t xml:space="preserve">wird die Anwesenheit sämtlicher Arbeitnehmerinnen und Arbeitnehmer </w:t>
      </w:r>
      <w:r w:rsidR="00C65633">
        <w:rPr>
          <w:lang w:val="de-CH"/>
        </w:rPr>
        <w:t>mit Datum und Uhrzeit erfasst. Die betreffenden Angaben sind mindestens 2 Wochen aufzubewahren.</w:t>
      </w:r>
    </w:p>
    <w:tbl>
      <w:tblPr>
        <w:tblStyle w:val="Tabellenraster"/>
        <w:tblW w:w="0" w:type="auto"/>
        <w:tblLook w:val="04A0" w:firstRow="1" w:lastRow="0" w:firstColumn="1" w:lastColumn="0" w:noHBand="0" w:noVBand="1"/>
      </w:tblPr>
      <w:tblGrid>
        <w:gridCol w:w="1410"/>
        <w:gridCol w:w="1408"/>
        <w:gridCol w:w="1393"/>
        <w:gridCol w:w="1505"/>
        <w:gridCol w:w="1576"/>
        <w:gridCol w:w="1764"/>
      </w:tblGrid>
      <w:tr w:rsidR="00C65633" w:rsidRPr="0050371B" w14:paraId="496EBFAE" w14:textId="77777777" w:rsidTr="00DB7DBB">
        <w:tc>
          <w:tcPr>
            <w:tcW w:w="1526" w:type="dxa"/>
          </w:tcPr>
          <w:p w14:paraId="00B89601" w14:textId="351BEFC0" w:rsidR="00C65633" w:rsidRPr="0050371B" w:rsidRDefault="00C65633" w:rsidP="00DB7DBB">
            <w:pPr>
              <w:rPr>
                <w:b/>
                <w:bCs/>
                <w:sz w:val="16"/>
                <w:szCs w:val="16"/>
              </w:rPr>
            </w:pPr>
            <w:r w:rsidRPr="0050371B">
              <w:rPr>
                <w:b/>
                <w:bCs/>
                <w:sz w:val="16"/>
                <w:szCs w:val="16"/>
              </w:rPr>
              <w:t>Datum</w:t>
            </w:r>
          </w:p>
        </w:tc>
        <w:tc>
          <w:tcPr>
            <w:tcW w:w="1512" w:type="dxa"/>
          </w:tcPr>
          <w:p w14:paraId="445F5DC2" w14:textId="7CC0D108" w:rsidR="00C65633" w:rsidRPr="0050371B" w:rsidRDefault="00C65633" w:rsidP="00DB7DBB">
            <w:pPr>
              <w:rPr>
                <w:b/>
                <w:bCs/>
                <w:sz w:val="16"/>
                <w:szCs w:val="16"/>
              </w:rPr>
            </w:pPr>
            <w:r w:rsidRPr="0050371B">
              <w:rPr>
                <w:b/>
                <w:bCs/>
                <w:sz w:val="16"/>
                <w:szCs w:val="16"/>
              </w:rPr>
              <w:t>Vorname Name</w:t>
            </w:r>
          </w:p>
        </w:tc>
        <w:tc>
          <w:tcPr>
            <w:tcW w:w="1501" w:type="dxa"/>
          </w:tcPr>
          <w:p w14:paraId="199CBA90" w14:textId="2481BE76" w:rsidR="00C65633" w:rsidRPr="0050371B" w:rsidRDefault="00C65633" w:rsidP="00DB7DBB">
            <w:pPr>
              <w:rPr>
                <w:b/>
                <w:bCs/>
                <w:sz w:val="16"/>
                <w:szCs w:val="16"/>
              </w:rPr>
            </w:pPr>
            <w:r w:rsidRPr="0050371B">
              <w:rPr>
                <w:b/>
                <w:bCs/>
                <w:sz w:val="16"/>
                <w:szCs w:val="16"/>
              </w:rPr>
              <w:t>Von (Uhrzeit)</w:t>
            </w:r>
          </w:p>
        </w:tc>
        <w:tc>
          <w:tcPr>
            <w:tcW w:w="1636" w:type="dxa"/>
          </w:tcPr>
          <w:p w14:paraId="2CADF883" w14:textId="3AA1A70C" w:rsidR="00C65633" w:rsidRPr="0050371B" w:rsidRDefault="00C65633" w:rsidP="00DB7DBB">
            <w:pPr>
              <w:rPr>
                <w:b/>
                <w:bCs/>
                <w:sz w:val="16"/>
                <w:szCs w:val="16"/>
              </w:rPr>
            </w:pPr>
            <w:r w:rsidRPr="0050371B">
              <w:rPr>
                <w:b/>
                <w:bCs/>
                <w:sz w:val="16"/>
                <w:szCs w:val="16"/>
              </w:rPr>
              <w:t>Bis (Uhrzeit)</w:t>
            </w:r>
          </w:p>
        </w:tc>
        <w:tc>
          <w:tcPr>
            <w:tcW w:w="1618" w:type="dxa"/>
          </w:tcPr>
          <w:p w14:paraId="29237708" w14:textId="606B92FA" w:rsidR="00C65633" w:rsidRPr="0050371B" w:rsidRDefault="00C65633" w:rsidP="00DB7DBB">
            <w:pPr>
              <w:rPr>
                <w:b/>
                <w:bCs/>
                <w:sz w:val="16"/>
                <w:szCs w:val="16"/>
              </w:rPr>
            </w:pPr>
            <w:r w:rsidRPr="0050371B">
              <w:rPr>
                <w:b/>
                <w:bCs/>
                <w:sz w:val="16"/>
                <w:szCs w:val="16"/>
              </w:rPr>
              <w:t>Allenfalls Abteilung/Büro</w:t>
            </w:r>
          </w:p>
        </w:tc>
        <w:tc>
          <w:tcPr>
            <w:tcW w:w="1263" w:type="dxa"/>
          </w:tcPr>
          <w:p w14:paraId="509A45A6" w14:textId="77777777" w:rsidR="00C65633" w:rsidRPr="0050371B" w:rsidRDefault="00C65633" w:rsidP="00DB7DBB">
            <w:pPr>
              <w:rPr>
                <w:b/>
                <w:bCs/>
                <w:sz w:val="16"/>
                <w:szCs w:val="16"/>
              </w:rPr>
            </w:pPr>
            <w:proofErr w:type="spellStart"/>
            <w:r w:rsidRPr="0050371B">
              <w:rPr>
                <w:b/>
                <w:bCs/>
                <w:sz w:val="16"/>
                <w:szCs w:val="16"/>
              </w:rPr>
              <w:t>Schutzmassnahmen</w:t>
            </w:r>
            <w:proofErr w:type="spellEnd"/>
          </w:p>
        </w:tc>
      </w:tr>
      <w:tr w:rsidR="00C65633" w:rsidRPr="0050371B" w14:paraId="33D8E935" w14:textId="77777777" w:rsidTr="00DB7DBB">
        <w:tc>
          <w:tcPr>
            <w:tcW w:w="1526" w:type="dxa"/>
          </w:tcPr>
          <w:p w14:paraId="38BC4FE7" w14:textId="5C4B00E4" w:rsidR="00C65633" w:rsidRPr="0050371B" w:rsidRDefault="00254520" w:rsidP="00DB7DBB">
            <w:pPr>
              <w:rPr>
                <w:sz w:val="16"/>
                <w:szCs w:val="16"/>
              </w:rPr>
            </w:pPr>
            <w:r w:rsidRPr="0050371B">
              <w:rPr>
                <w:sz w:val="16"/>
                <w:szCs w:val="16"/>
              </w:rPr>
              <w:t>18.01.21</w:t>
            </w:r>
          </w:p>
        </w:tc>
        <w:tc>
          <w:tcPr>
            <w:tcW w:w="1512" w:type="dxa"/>
          </w:tcPr>
          <w:p w14:paraId="2B5214A8" w14:textId="62F7A430" w:rsidR="00C65633" w:rsidRPr="0050371B" w:rsidRDefault="00254520" w:rsidP="00DB7DBB">
            <w:pPr>
              <w:rPr>
                <w:sz w:val="16"/>
                <w:szCs w:val="16"/>
              </w:rPr>
            </w:pPr>
            <w:r w:rsidRPr="0050371B">
              <w:rPr>
                <w:sz w:val="16"/>
                <w:szCs w:val="16"/>
              </w:rPr>
              <w:t>(XY)</w:t>
            </w:r>
          </w:p>
        </w:tc>
        <w:tc>
          <w:tcPr>
            <w:tcW w:w="1501" w:type="dxa"/>
          </w:tcPr>
          <w:p w14:paraId="06EF2C4E" w14:textId="730F4D03" w:rsidR="00C65633" w:rsidRPr="0050371B" w:rsidRDefault="00254520" w:rsidP="00DB7DBB">
            <w:pPr>
              <w:rPr>
                <w:sz w:val="16"/>
                <w:szCs w:val="16"/>
              </w:rPr>
            </w:pPr>
            <w:r w:rsidRPr="0050371B">
              <w:rPr>
                <w:sz w:val="16"/>
                <w:szCs w:val="16"/>
              </w:rPr>
              <w:t>08:00</w:t>
            </w:r>
          </w:p>
        </w:tc>
        <w:tc>
          <w:tcPr>
            <w:tcW w:w="1636" w:type="dxa"/>
          </w:tcPr>
          <w:p w14:paraId="20835373" w14:textId="71043266" w:rsidR="00C65633" w:rsidRPr="0050371B" w:rsidRDefault="00254520" w:rsidP="00DB7DBB">
            <w:pPr>
              <w:rPr>
                <w:sz w:val="16"/>
                <w:szCs w:val="16"/>
              </w:rPr>
            </w:pPr>
            <w:r w:rsidRPr="0050371B">
              <w:rPr>
                <w:sz w:val="16"/>
                <w:szCs w:val="16"/>
              </w:rPr>
              <w:t>16:30</w:t>
            </w:r>
          </w:p>
        </w:tc>
        <w:tc>
          <w:tcPr>
            <w:tcW w:w="1618" w:type="dxa"/>
          </w:tcPr>
          <w:p w14:paraId="69253592" w14:textId="65771C20" w:rsidR="00C65633" w:rsidRPr="0050371B" w:rsidRDefault="00254520" w:rsidP="00DB7DBB">
            <w:pPr>
              <w:rPr>
                <w:sz w:val="16"/>
                <w:szCs w:val="16"/>
              </w:rPr>
            </w:pPr>
            <w:r w:rsidRPr="0050371B">
              <w:rPr>
                <w:sz w:val="16"/>
                <w:szCs w:val="16"/>
              </w:rPr>
              <w:t>(BH)</w:t>
            </w:r>
          </w:p>
        </w:tc>
        <w:tc>
          <w:tcPr>
            <w:tcW w:w="1263" w:type="dxa"/>
          </w:tcPr>
          <w:p w14:paraId="5385173A" w14:textId="7480D31B" w:rsidR="00C65633" w:rsidRPr="0050371B" w:rsidRDefault="00254520" w:rsidP="00DB7DBB">
            <w:pPr>
              <w:rPr>
                <w:sz w:val="16"/>
                <w:szCs w:val="16"/>
              </w:rPr>
            </w:pPr>
            <w:r w:rsidRPr="0050371B">
              <w:rPr>
                <w:sz w:val="16"/>
                <w:szCs w:val="16"/>
              </w:rPr>
              <w:t>(Einzelbelegung im betreffenden Büro)</w:t>
            </w:r>
          </w:p>
        </w:tc>
      </w:tr>
      <w:tr w:rsidR="00C65633" w:rsidRPr="0050371B" w14:paraId="35DFA923" w14:textId="77777777" w:rsidTr="00DB7DBB">
        <w:tc>
          <w:tcPr>
            <w:tcW w:w="1526" w:type="dxa"/>
          </w:tcPr>
          <w:p w14:paraId="237767A1" w14:textId="77777777" w:rsidR="00C65633" w:rsidRPr="0050371B" w:rsidRDefault="00C65633" w:rsidP="00DB7DBB">
            <w:pPr>
              <w:rPr>
                <w:sz w:val="16"/>
                <w:szCs w:val="16"/>
              </w:rPr>
            </w:pPr>
          </w:p>
        </w:tc>
        <w:tc>
          <w:tcPr>
            <w:tcW w:w="1512" w:type="dxa"/>
          </w:tcPr>
          <w:p w14:paraId="36CF4901" w14:textId="77777777" w:rsidR="00C65633" w:rsidRPr="0050371B" w:rsidRDefault="00C65633" w:rsidP="00DB7DBB">
            <w:pPr>
              <w:rPr>
                <w:sz w:val="16"/>
                <w:szCs w:val="16"/>
              </w:rPr>
            </w:pPr>
          </w:p>
        </w:tc>
        <w:tc>
          <w:tcPr>
            <w:tcW w:w="1501" w:type="dxa"/>
          </w:tcPr>
          <w:p w14:paraId="49308A13" w14:textId="77777777" w:rsidR="00C65633" w:rsidRPr="0050371B" w:rsidRDefault="00C65633" w:rsidP="00DB7DBB">
            <w:pPr>
              <w:rPr>
                <w:sz w:val="16"/>
                <w:szCs w:val="16"/>
              </w:rPr>
            </w:pPr>
          </w:p>
        </w:tc>
        <w:tc>
          <w:tcPr>
            <w:tcW w:w="1636" w:type="dxa"/>
          </w:tcPr>
          <w:p w14:paraId="662DC527" w14:textId="77777777" w:rsidR="00C65633" w:rsidRPr="0050371B" w:rsidRDefault="00C65633" w:rsidP="00DB7DBB">
            <w:pPr>
              <w:rPr>
                <w:sz w:val="16"/>
                <w:szCs w:val="16"/>
              </w:rPr>
            </w:pPr>
          </w:p>
        </w:tc>
        <w:tc>
          <w:tcPr>
            <w:tcW w:w="1618" w:type="dxa"/>
          </w:tcPr>
          <w:p w14:paraId="04F16999" w14:textId="77777777" w:rsidR="00C65633" w:rsidRPr="0050371B" w:rsidRDefault="00C65633" w:rsidP="00DB7DBB">
            <w:pPr>
              <w:rPr>
                <w:sz w:val="16"/>
                <w:szCs w:val="16"/>
              </w:rPr>
            </w:pPr>
          </w:p>
        </w:tc>
        <w:tc>
          <w:tcPr>
            <w:tcW w:w="1263" w:type="dxa"/>
          </w:tcPr>
          <w:p w14:paraId="3C6CD2CC" w14:textId="77777777" w:rsidR="00C65633" w:rsidRPr="0050371B" w:rsidRDefault="00C65633" w:rsidP="00DB7DBB">
            <w:pPr>
              <w:rPr>
                <w:sz w:val="16"/>
                <w:szCs w:val="16"/>
              </w:rPr>
            </w:pPr>
          </w:p>
        </w:tc>
      </w:tr>
      <w:tr w:rsidR="00C65633" w:rsidRPr="0050371B" w14:paraId="0F77957E" w14:textId="77777777" w:rsidTr="00DB7DBB">
        <w:tc>
          <w:tcPr>
            <w:tcW w:w="1526" w:type="dxa"/>
          </w:tcPr>
          <w:p w14:paraId="60687310" w14:textId="77777777" w:rsidR="00C65633" w:rsidRPr="0050371B" w:rsidRDefault="00C65633" w:rsidP="00DB7DBB">
            <w:pPr>
              <w:rPr>
                <w:sz w:val="16"/>
                <w:szCs w:val="16"/>
              </w:rPr>
            </w:pPr>
          </w:p>
        </w:tc>
        <w:tc>
          <w:tcPr>
            <w:tcW w:w="1512" w:type="dxa"/>
          </w:tcPr>
          <w:p w14:paraId="2213145E" w14:textId="77777777" w:rsidR="00C65633" w:rsidRPr="0050371B" w:rsidRDefault="00C65633" w:rsidP="00DB7DBB">
            <w:pPr>
              <w:rPr>
                <w:sz w:val="16"/>
                <w:szCs w:val="16"/>
              </w:rPr>
            </w:pPr>
          </w:p>
        </w:tc>
        <w:tc>
          <w:tcPr>
            <w:tcW w:w="1501" w:type="dxa"/>
          </w:tcPr>
          <w:p w14:paraId="51010EAC" w14:textId="77777777" w:rsidR="00C65633" w:rsidRPr="0050371B" w:rsidRDefault="00C65633" w:rsidP="00DB7DBB">
            <w:pPr>
              <w:rPr>
                <w:sz w:val="16"/>
                <w:szCs w:val="16"/>
              </w:rPr>
            </w:pPr>
          </w:p>
        </w:tc>
        <w:tc>
          <w:tcPr>
            <w:tcW w:w="1636" w:type="dxa"/>
          </w:tcPr>
          <w:p w14:paraId="309CC2FD" w14:textId="77777777" w:rsidR="00C65633" w:rsidRPr="0050371B" w:rsidRDefault="00C65633" w:rsidP="00DB7DBB">
            <w:pPr>
              <w:rPr>
                <w:sz w:val="16"/>
                <w:szCs w:val="16"/>
              </w:rPr>
            </w:pPr>
          </w:p>
        </w:tc>
        <w:tc>
          <w:tcPr>
            <w:tcW w:w="1618" w:type="dxa"/>
          </w:tcPr>
          <w:p w14:paraId="08F129F9" w14:textId="77777777" w:rsidR="00C65633" w:rsidRPr="0050371B" w:rsidRDefault="00C65633" w:rsidP="00DB7DBB">
            <w:pPr>
              <w:rPr>
                <w:sz w:val="16"/>
                <w:szCs w:val="16"/>
              </w:rPr>
            </w:pPr>
          </w:p>
        </w:tc>
        <w:tc>
          <w:tcPr>
            <w:tcW w:w="1263" w:type="dxa"/>
          </w:tcPr>
          <w:p w14:paraId="26E3E291" w14:textId="77777777" w:rsidR="00C65633" w:rsidRPr="0050371B" w:rsidRDefault="00C65633" w:rsidP="00DB7DBB">
            <w:pPr>
              <w:rPr>
                <w:sz w:val="16"/>
                <w:szCs w:val="16"/>
              </w:rPr>
            </w:pPr>
          </w:p>
        </w:tc>
      </w:tr>
    </w:tbl>
    <w:p w14:paraId="63CED583" w14:textId="77777777" w:rsidR="000200D3" w:rsidRPr="000200D3" w:rsidRDefault="000200D3" w:rsidP="00C720E8">
      <w:pPr>
        <w:rPr>
          <w:lang w:val="de-CH"/>
        </w:rPr>
      </w:pPr>
    </w:p>
    <w:p w14:paraId="2426AD9D" w14:textId="5A510085" w:rsidR="000200D3" w:rsidRDefault="000200D3" w:rsidP="000200D3">
      <w:pPr>
        <w:pStyle w:val="berschrift3"/>
      </w:pPr>
      <w:r>
        <w:t xml:space="preserve">Durchführung von internen Sitzungen und </w:t>
      </w:r>
      <w:r w:rsidR="00A57200">
        <w:t>Treffen</w:t>
      </w:r>
      <w:r>
        <w:t xml:space="preserve"> mit Kunden</w:t>
      </w:r>
    </w:p>
    <w:p w14:paraId="179DF56C" w14:textId="77777777" w:rsidR="00351D6D" w:rsidRDefault="00A57200" w:rsidP="000200D3">
      <w:r>
        <w:t>Auf die Durchführung von terminierten internen Sitzungen und Besprechungen</w:t>
      </w:r>
      <w:r w:rsidR="00642D32">
        <w:t xml:space="preserve"> </w:t>
      </w:r>
      <w:r>
        <w:t xml:space="preserve">ist grundsätzlich zu verzichten bzw. es sind dafür alternativ Telefon- oder Videokonferenzen anzusetzen. Für spontane interne Besprechungen sind die </w:t>
      </w:r>
      <w:r w:rsidR="00921331">
        <w:t xml:space="preserve">allgemeinen </w:t>
      </w:r>
      <w:proofErr w:type="spellStart"/>
      <w:r w:rsidR="00921331">
        <w:t>Schutzmassnahmen</w:t>
      </w:r>
      <w:proofErr w:type="spellEnd"/>
      <w:r w:rsidR="00921331">
        <w:t xml:space="preserve"> vorzusehen, namentlich die Maskenpflicht und die Abstandsregeln</w:t>
      </w:r>
      <w:r w:rsidR="00642D32">
        <w:t xml:space="preserve">. </w:t>
      </w:r>
      <w:r w:rsidR="00921331">
        <w:t xml:space="preserve">Die Ausnahmen vom generellen Verzicht auf </w:t>
      </w:r>
      <w:r w:rsidR="00351D6D">
        <w:t xml:space="preserve">terminierte </w:t>
      </w:r>
      <w:r w:rsidR="00921331">
        <w:t>Sitzungen und Besprechungen sind zu begründen</w:t>
      </w:r>
      <w:r w:rsidR="00642D32">
        <w:t>.</w:t>
      </w:r>
      <w:r w:rsidR="00091354">
        <w:t xml:space="preserve"> </w:t>
      </w:r>
    </w:p>
    <w:p w14:paraId="1CBF0265" w14:textId="1169819C" w:rsidR="00921331" w:rsidRDefault="00091354" w:rsidP="000200D3">
      <w:r>
        <w:t>Auf gemeinsame Kaffeepausen und gemeinsame Mittagessen im Büro ist zu verzichten.</w:t>
      </w:r>
    </w:p>
    <w:p w14:paraId="23C85E95" w14:textId="64E51A30" w:rsidR="00642D32" w:rsidRDefault="00642D32" w:rsidP="000200D3">
      <w:r>
        <w:t>Treffen mit Kunden sind grundsätzlich möglich, wenn Telefon- oder Videokonferenzen dafür keine gleichwertige Alternative darstellen. Die Treffen sind zu begründen und festzuhalten.</w:t>
      </w:r>
      <w:r w:rsidR="009A4204">
        <w:t xml:space="preserve"> Es sind </w:t>
      </w:r>
      <w:r w:rsidR="00C26915">
        <w:t xml:space="preserve">namentlich </w:t>
      </w:r>
      <w:r w:rsidR="009A4204">
        <w:t>die Kontaktinformationen festzuhalten.</w:t>
      </w:r>
    </w:p>
    <w:p w14:paraId="17A0B449" w14:textId="3DD3075F" w:rsidR="00E91C1A" w:rsidRDefault="00E91C1A" w:rsidP="000200D3">
      <w:r>
        <w:t xml:space="preserve">Siehe im Weiteren </w:t>
      </w:r>
      <w:proofErr w:type="spellStart"/>
      <w:r>
        <w:t>Erklärvideo</w:t>
      </w:r>
      <w:proofErr w:type="spellEnd"/>
      <w:r>
        <w:t xml:space="preserve"> «Telefonische Terminvereinbarung» und «Besprechung im Büro» unter </w:t>
      </w:r>
      <w:hyperlink r:id="rId11" w:history="1">
        <w:r w:rsidRPr="003C525C">
          <w:rPr>
            <w:rStyle w:val="Hyperlink"/>
          </w:rPr>
          <w:t>https://www.svit.ch/de/services/schutzmassnahmen-covid-19</w:t>
        </w:r>
      </w:hyperlink>
      <w:r>
        <w:t>.</w:t>
      </w:r>
    </w:p>
    <w:p w14:paraId="3642EB7B" w14:textId="022B15AB" w:rsidR="00E91C1A" w:rsidRDefault="00E91C1A" w:rsidP="000200D3"/>
    <w:p w14:paraId="49EB03E2" w14:textId="77777777" w:rsidR="0050371B" w:rsidRDefault="0050371B" w:rsidP="000200D3"/>
    <w:tbl>
      <w:tblPr>
        <w:tblStyle w:val="Tabellenraster"/>
        <w:tblW w:w="0" w:type="auto"/>
        <w:tblLook w:val="04A0" w:firstRow="1" w:lastRow="0" w:firstColumn="1" w:lastColumn="0" w:noHBand="0" w:noVBand="1"/>
      </w:tblPr>
      <w:tblGrid>
        <w:gridCol w:w="1057"/>
        <w:gridCol w:w="1168"/>
        <w:gridCol w:w="1165"/>
        <w:gridCol w:w="1292"/>
        <w:gridCol w:w="983"/>
        <w:gridCol w:w="1843"/>
        <w:gridCol w:w="1548"/>
      </w:tblGrid>
      <w:tr w:rsidR="00921331" w:rsidRPr="0050371B" w14:paraId="673F03B2" w14:textId="28BA9D78" w:rsidTr="0050371B">
        <w:tc>
          <w:tcPr>
            <w:tcW w:w="1057" w:type="dxa"/>
          </w:tcPr>
          <w:p w14:paraId="270406A8" w14:textId="77777777" w:rsidR="00921331" w:rsidRPr="0050371B" w:rsidRDefault="00921331" w:rsidP="00DB7DBB">
            <w:pPr>
              <w:rPr>
                <w:b/>
                <w:bCs/>
                <w:sz w:val="16"/>
                <w:szCs w:val="16"/>
              </w:rPr>
            </w:pPr>
            <w:r w:rsidRPr="0050371B">
              <w:rPr>
                <w:b/>
                <w:bCs/>
                <w:sz w:val="16"/>
                <w:szCs w:val="16"/>
              </w:rPr>
              <w:lastRenderedPageBreak/>
              <w:t>Datum</w:t>
            </w:r>
          </w:p>
        </w:tc>
        <w:tc>
          <w:tcPr>
            <w:tcW w:w="1168" w:type="dxa"/>
          </w:tcPr>
          <w:p w14:paraId="60801972" w14:textId="411B68C4" w:rsidR="00921331" w:rsidRPr="0050371B" w:rsidRDefault="00921331" w:rsidP="00DB7DBB">
            <w:pPr>
              <w:rPr>
                <w:b/>
                <w:bCs/>
                <w:sz w:val="16"/>
                <w:szCs w:val="16"/>
              </w:rPr>
            </w:pPr>
            <w:r w:rsidRPr="0050371B">
              <w:rPr>
                <w:b/>
                <w:bCs/>
                <w:sz w:val="16"/>
                <w:szCs w:val="16"/>
              </w:rPr>
              <w:t>Von (Uhrzeit)</w:t>
            </w:r>
          </w:p>
        </w:tc>
        <w:tc>
          <w:tcPr>
            <w:tcW w:w="1165" w:type="dxa"/>
          </w:tcPr>
          <w:p w14:paraId="2D5D1005" w14:textId="2CD38243" w:rsidR="00921331" w:rsidRPr="0050371B" w:rsidRDefault="00921331" w:rsidP="00DB7DBB">
            <w:pPr>
              <w:rPr>
                <w:b/>
                <w:bCs/>
                <w:sz w:val="16"/>
                <w:szCs w:val="16"/>
              </w:rPr>
            </w:pPr>
            <w:r w:rsidRPr="0050371B">
              <w:rPr>
                <w:b/>
                <w:bCs/>
                <w:sz w:val="16"/>
                <w:szCs w:val="16"/>
              </w:rPr>
              <w:t>Bis (Uhrzeit)</w:t>
            </w:r>
          </w:p>
        </w:tc>
        <w:tc>
          <w:tcPr>
            <w:tcW w:w="1292" w:type="dxa"/>
          </w:tcPr>
          <w:p w14:paraId="663C4EFB" w14:textId="54AFE32F" w:rsidR="00921331" w:rsidRPr="0050371B" w:rsidRDefault="00921331" w:rsidP="00DB7DBB">
            <w:pPr>
              <w:rPr>
                <w:b/>
                <w:bCs/>
                <w:sz w:val="16"/>
                <w:szCs w:val="16"/>
              </w:rPr>
            </w:pPr>
            <w:r w:rsidRPr="0050371B">
              <w:rPr>
                <w:b/>
                <w:bCs/>
                <w:sz w:val="16"/>
                <w:szCs w:val="16"/>
              </w:rPr>
              <w:t>Teilnehmende</w:t>
            </w:r>
          </w:p>
        </w:tc>
        <w:tc>
          <w:tcPr>
            <w:tcW w:w="983" w:type="dxa"/>
          </w:tcPr>
          <w:p w14:paraId="32AED1BF" w14:textId="259ACBDB" w:rsidR="00921331" w:rsidRPr="0050371B" w:rsidRDefault="00921331" w:rsidP="00DB7DBB">
            <w:pPr>
              <w:rPr>
                <w:b/>
                <w:bCs/>
                <w:sz w:val="16"/>
                <w:szCs w:val="16"/>
              </w:rPr>
            </w:pPr>
            <w:r w:rsidRPr="0050371B">
              <w:rPr>
                <w:b/>
                <w:bCs/>
                <w:sz w:val="16"/>
                <w:szCs w:val="16"/>
              </w:rPr>
              <w:t>Ort</w:t>
            </w:r>
          </w:p>
        </w:tc>
        <w:tc>
          <w:tcPr>
            <w:tcW w:w="1843" w:type="dxa"/>
          </w:tcPr>
          <w:p w14:paraId="77B148B3" w14:textId="77777777" w:rsidR="00921331" w:rsidRPr="0050371B" w:rsidRDefault="00921331" w:rsidP="00DB7DBB">
            <w:pPr>
              <w:rPr>
                <w:b/>
                <w:bCs/>
                <w:sz w:val="16"/>
                <w:szCs w:val="16"/>
              </w:rPr>
            </w:pPr>
            <w:proofErr w:type="spellStart"/>
            <w:r w:rsidRPr="0050371B">
              <w:rPr>
                <w:b/>
                <w:bCs/>
                <w:sz w:val="16"/>
                <w:szCs w:val="16"/>
              </w:rPr>
              <w:t>Schutzmassnahmen</w:t>
            </w:r>
            <w:proofErr w:type="spellEnd"/>
          </w:p>
        </w:tc>
        <w:tc>
          <w:tcPr>
            <w:tcW w:w="1548" w:type="dxa"/>
          </w:tcPr>
          <w:p w14:paraId="1A37DA94" w14:textId="7F5E3B61" w:rsidR="00921331" w:rsidRPr="0050371B" w:rsidRDefault="00921331" w:rsidP="00DB7DBB">
            <w:pPr>
              <w:rPr>
                <w:b/>
                <w:bCs/>
                <w:sz w:val="16"/>
                <w:szCs w:val="16"/>
              </w:rPr>
            </w:pPr>
            <w:r w:rsidRPr="0050371B">
              <w:rPr>
                <w:b/>
                <w:bCs/>
                <w:sz w:val="16"/>
                <w:szCs w:val="16"/>
              </w:rPr>
              <w:t>Begründung für die Ausnahme</w:t>
            </w:r>
          </w:p>
        </w:tc>
      </w:tr>
      <w:tr w:rsidR="00921331" w:rsidRPr="0050371B" w14:paraId="014F014C" w14:textId="6BC910A7" w:rsidTr="0050371B">
        <w:tc>
          <w:tcPr>
            <w:tcW w:w="1057" w:type="dxa"/>
          </w:tcPr>
          <w:p w14:paraId="777DA97D" w14:textId="77777777" w:rsidR="00921331" w:rsidRPr="0050371B" w:rsidRDefault="00921331" w:rsidP="00DB7DBB">
            <w:pPr>
              <w:rPr>
                <w:sz w:val="16"/>
                <w:szCs w:val="16"/>
              </w:rPr>
            </w:pPr>
          </w:p>
        </w:tc>
        <w:tc>
          <w:tcPr>
            <w:tcW w:w="1168" w:type="dxa"/>
          </w:tcPr>
          <w:p w14:paraId="2ADC1AD8" w14:textId="77777777" w:rsidR="00921331" w:rsidRPr="0050371B" w:rsidRDefault="00921331" w:rsidP="00DB7DBB">
            <w:pPr>
              <w:rPr>
                <w:sz w:val="16"/>
                <w:szCs w:val="16"/>
              </w:rPr>
            </w:pPr>
          </w:p>
        </w:tc>
        <w:tc>
          <w:tcPr>
            <w:tcW w:w="1165" w:type="dxa"/>
          </w:tcPr>
          <w:p w14:paraId="58FEA2D0" w14:textId="77777777" w:rsidR="00921331" w:rsidRPr="0050371B" w:rsidRDefault="00921331" w:rsidP="00DB7DBB">
            <w:pPr>
              <w:rPr>
                <w:sz w:val="16"/>
                <w:szCs w:val="16"/>
              </w:rPr>
            </w:pPr>
          </w:p>
        </w:tc>
        <w:tc>
          <w:tcPr>
            <w:tcW w:w="1292" w:type="dxa"/>
          </w:tcPr>
          <w:p w14:paraId="3BB8F74E" w14:textId="77777777" w:rsidR="00921331" w:rsidRPr="0050371B" w:rsidRDefault="00921331" w:rsidP="00DB7DBB">
            <w:pPr>
              <w:rPr>
                <w:sz w:val="16"/>
                <w:szCs w:val="16"/>
              </w:rPr>
            </w:pPr>
          </w:p>
        </w:tc>
        <w:tc>
          <w:tcPr>
            <w:tcW w:w="983" w:type="dxa"/>
          </w:tcPr>
          <w:p w14:paraId="41F43AD6" w14:textId="77777777" w:rsidR="00921331" w:rsidRPr="0050371B" w:rsidRDefault="00921331" w:rsidP="00DB7DBB">
            <w:pPr>
              <w:rPr>
                <w:sz w:val="16"/>
                <w:szCs w:val="16"/>
              </w:rPr>
            </w:pPr>
          </w:p>
        </w:tc>
        <w:tc>
          <w:tcPr>
            <w:tcW w:w="1843" w:type="dxa"/>
          </w:tcPr>
          <w:p w14:paraId="5181F2DE" w14:textId="77777777" w:rsidR="00921331" w:rsidRPr="0050371B" w:rsidRDefault="00921331" w:rsidP="00DB7DBB">
            <w:pPr>
              <w:rPr>
                <w:sz w:val="16"/>
                <w:szCs w:val="16"/>
              </w:rPr>
            </w:pPr>
          </w:p>
        </w:tc>
        <w:tc>
          <w:tcPr>
            <w:tcW w:w="1548" w:type="dxa"/>
          </w:tcPr>
          <w:p w14:paraId="1B90D7A9" w14:textId="77777777" w:rsidR="00921331" w:rsidRPr="0050371B" w:rsidRDefault="00921331" w:rsidP="00DB7DBB">
            <w:pPr>
              <w:rPr>
                <w:sz w:val="16"/>
                <w:szCs w:val="16"/>
              </w:rPr>
            </w:pPr>
          </w:p>
        </w:tc>
      </w:tr>
      <w:tr w:rsidR="00921331" w:rsidRPr="0050371B" w14:paraId="6CCA517F" w14:textId="1EAE295E" w:rsidTr="0050371B">
        <w:tc>
          <w:tcPr>
            <w:tcW w:w="1057" w:type="dxa"/>
          </w:tcPr>
          <w:p w14:paraId="4EF1817F" w14:textId="77777777" w:rsidR="00921331" w:rsidRPr="0050371B" w:rsidRDefault="00921331" w:rsidP="00DB7DBB">
            <w:pPr>
              <w:rPr>
                <w:sz w:val="16"/>
                <w:szCs w:val="16"/>
              </w:rPr>
            </w:pPr>
          </w:p>
        </w:tc>
        <w:tc>
          <w:tcPr>
            <w:tcW w:w="1168" w:type="dxa"/>
          </w:tcPr>
          <w:p w14:paraId="2201CA85" w14:textId="77777777" w:rsidR="00921331" w:rsidRPr="0050371B" w:rsidRDefault="00921331" w:rsidP="00DB7DBB">
            <w:pPr>
              <w:rPr>
                <w:sz w:val="16"/>
                <w:szCs w:val="16"/>
              </w:rPr>
            </w:pPr>
          </w:p>
        </w:tc>
        <w:tc>
          <w:tcPr>
            <w:tcW w:w="1165" w:type="dxa"/>
          </w:tcPr>
          <w:p w14:paraId="39C3060A" w14:textId="77777777" w:rsidR="00921331" w:rsidRPr="0050371B" w:rsidRDefault="00921331" w:rsidP="00DB7DBB">
            <w:pPr>
              <w:rPr>
                <w:sz w:val="16"/>
                <w:szCs w:val="16"/>
              </w:rPr>
            </w:pPr>
          </w:p>
        </w:tc>
        <w:tc>
          <w:tcPr>
            <w:tcW w:w="1292" w:type="dxa"/>
          </w:tcPr>
          <w:p w14:paraId="09CB908B" w14:textId="77777777" w:rsidR="00921331" w:rsidRPr="0050371B" w:rsidRDefault="00921331" w:rsidP="00DB7DBB">
            <w:pPr>
              <w:rPr>
                <w:sz w:val="16"/>
                <w:szCs w:val="16"/>
              </w:rPr>
            </w:pPr>
          </w:p>
        </w:tc>
        <w:tc>
          <w:tcPr>
            <w:tcW w:w="983" w:type="dxa"/>
          </w:tcPr>
          <w:p w14:paraId="6174CEFB" w14:textId="77777777" w:rsidR="00921331" w:rsidRPr="0050371B" w:rsidRDefault="00921331" w:rsidP="00DB7DBB">
            <w:pPr>
              <w:rPr>
                <w:sz w:val="16"/>
                <w:szCs w:val="16"/>
              </w:rPr>
            </w:pPr>
          </w:p>
        </w:tc>
        <w:tc>
          <w:tcPr>
            <w:tcW w:w="1843" w:type="dxa"/>
          </w:tcPr>
          <w:p w14:paraId="59354CA6" w14:textId="77777777" w:rsidR="00921331" w:rsidRPr="0050371B" w:rsidRDefault="00921331" w:rsidP="00DB7DBB">
            <w:pPr>
              <w:rPr>
                <w:sz w:val="16"/>
                <w:szCs w:val="16"/>
              </w:rPr>
            </w:pPr>
          </w:p>
        </w:tc>
        <w:tc>
          <w:tcPr>
            <w:tcW w:w="1548" w:type="dxa"/>
          </w:tcPr>
          <w:p w14:paraId="1A75ACC1" w14:textId="77777777" w:rsidR="00921331" w:rsidRPr="0050371B" w:rsidRDefault="00921331" w:rsidP="00DB7DBB">
            <w:pPr>
              <w:rPr>
                <w:sz w:val="16"/>
                <w:szCs w:val="16"/>
              </w:rPr>
            </w:pPr>
          </w:p>
        </w:tc>
      </w:tr>
    </w:tbl>
    <w:p w14:paraId="793E3697" w14:textId="77777777" w:rsidR="00642D32" w:rsidRDefault="00642D32" w:rsidP="000200D3"/>
    <w:p w14:paraId="4E8BCF24" w14:textId="280CC93B" w:rsidR="000200D3" w:rsidRPr="000200D3" w:rsidRDefault="000200D3" w:rsidP="000200D3">
      <w:pPr>
        <w:pStyle w:val="berschrift3"/>
      </w:pPr>
      <w:r>
        <w:t>Baustellenbesichtigungen, Wohnungsbesichtigungen, Wohnungsübergaben und Wohnungsabnahmen</w:t>
      </w:r>
      <w:r w:rsidR="00B30B97">
        <w:t xml:space="preserve"> und Stockwerkeigentümerversammlungen</w:t>
      </w:r>
    </w:p>
    <w:p w14:paraId="69DFE0A9" w14:textId="574E0D7A" w:rsidR="000200D3" w:rsidRDefault="00E91C1A" w:rsidP="00C720E8">
      <w:proofErr w:type="spellStart"/>
      <w:r>
        <w:t>Aussentermine</w:t>
      </w:r>
      <w:proofErr w:type="spellEnd"/>
      <w:r>
        <w:t xml:space="preserve"> sind grundsätzlich unter Einhaltung </w:t>
      </w:r>
      <w:r w:rsidR="006323F4">
        <w:t xml:space="preserve">der allgemeinen </w:t>
      </w:r>
      <w:proofErr w:type="spellStart"/>
      <w:r w:rsidR="006323F4">
        <w:t>Schutzmassnahmen</w:t>
      </w:r>
      <w:proofErr w:type="spellEnd"/>
      <w:r w:rsidR="006323F4">
        <w:t xml:space="preserve"> möglich. Die </w:t>
      </w:r>
      <w:proofErr w:type="spellStart"/>
      <w:r w:rsidR="006323F4">
        <w:t>Aussentermine</w:t>
      </w:r>
      <w:proofErr w:type="spellEnd"/>
      <w:r w:rsidR="006323F4">
        <w:t xml:space="preserve"> sind festzuhalten. </w:t>
      </w:r>
      <w:r>
        <w:t xml:space="preserve">Siehe im Weiteren </w:t>
      </w:r>
      <w:proofErr w:type="spellStart"/>
      <w:r>
        <w:t>Erklärvideo</w:t>
      </w:r>
      <w:proofErr w:type="spellEnd"/>
      <w:r>
        <w:t xml:space="preserve"> «Wohnungsübergabe» und «Wohnungsbesichtigung» unter </w:t>
      </w:r>
      <w:hyperlink r:id="rId12" w:history="1">
        <w:r w:rsidRPr="003C525C">
          <w:rPr>
            <w:rStyle w:val="Hyperlink"/>
          </w:rPr>
          <w:t>https://www.svit.ch/de/services/schutzmassnahmen-covid-19</w:t>
        </w:r>
      </w:hyperlink>
      <w:r>
        <w:t>.</w:t>
      </w:r>
    </w:p>
    <w:tbl>
      <w:tblPr>
        <w:tblStyle w:val="Tabellenraster"/>
        <w:tblW w:w="9067" w:type="dxa"/>
        <w:tblLook w:val="04A0" w:firstRow="1" w:lastRow="0" w:firstColumn="1" w:lastColumn="0" w:noHBand="0" w:noVBand="1"/>
      </w:tblPr>
      <w:tblGrid>
        <w:gridCol w:w="1017"/>
        <w:gridCol w:w="1139"/>
        <w:gridCol w:w="1137"/>
        <w:gridCol w:w="1536"/>
        <w:gridCol w:w="827"/>
        <w:gridCol w:w="3411"/>
      </w:tblGrid>
      <w:tr w:rsidR="006323F4" w:rsidRPr="0050371B" w14:paraId="5C0C5CDD" w14:textId="77777777" w:rsidTr="006323F4">
        <w:tc>
          <w:tcPr>
            <w:tcW w:w="1017" w:type="dxa"/>
          </w:tcPr>
          <w:p w14:paraId="373EE30F" w14:textId="77777777" w:rsidR="006323F4" w:rsidRPr="0050371B" w:rsidRDefault="006323F4" w:rsidP="00DB7DBB">
            <w:pPr>
              <w:rPr>
                <w:b/>
                <w:bCs/>
                <w:sz w:val="16"/>
                <w:szCs w:val="16"/>
              </w:rPr>
            </w:pPr>
            <w:r w:rsidRPr="0050371B">
              <w:rPr>
                <w:b/>
                <w:bCs/>
                <w:sz w:val="16"/>
                <w:szCs w:val="16"/>
              </w:rPr>
              <w:t>Datum</w:t>
            </w:r>
          </w:p>
        </w:tc>
        <w:tc>
          <w:tcPr>
            <w:tcW w:w="1139" w:type="dxa"/>
          </w:tcPr>
          <w:p w14:paraId="029992D7" w14:textId="77777777" w:rsidR="006323F4" w:rsidRPr="0050371B" w:rsidRDefault="006323F4" w:rsidP="00DB7DBB">
            <w:pPr>
              <w:rPr>
                <w:b/>
                <w:bCs/>
                <w:sz w:val="16"/>
                <w:szCs w:val="16"/>
              </w:rPr>
            </w:pPr>
            <w:r w:rsidRPr="0050371B">
              <w:rPr>
                <w:b/>
                <w:bCs/>
                <w:sz w:val="16"/>
                <w:szCs w:val="16"/>
              </w:rPr>
              <w:t>Von (Uhrzeit)</w:t>
            </w:r>
          </w:p>
        </w:tc>
        <w:tc>
          <w:tcPr>
            <w:tcW w:w="1137" w:type="dxa"/>
          </w:tcPr>
          <w:p w14:paraId="58A2F428" w14:textId="77777777" w:rsidR="006323F4" w:rsidRPr="0050371B" w:rsidRDefault="006323F4" w:rsidP="00DB7DBB">
            <w:pPr>
              <w:rPr>
                <w:b/>
                <w:bCs/>
                <w:sz w:val="16"/>
                <w:szCs w:val="16"/>
              </w:rPr>
            </w:pPr>
            <w:r w:rsidRPr="0050371B">
              <w:rPr>
                <w:b/>
                <w:bCs/>
                <w:sz w:val="16"/>
                <w:szCs w:val="16"/>
              </w:rPr>
              <w:t>Bis (Uhrzeit)</w:t>
            </w:r>
          </w:p>
        </w:tc>
        <w:tc>
          <w:tcPr>
            <w:tcW w:w="1536" w:type="dxa"/>
          </w:tcPr>
          <w:p w14:paraId="7E7D8942" w14:textId="77777777" w:rsidR="006323F4" w:rsidRPr="0050371B" w:rsidRDefault="006323F4" w:rsidP="00DB7DBB">
            <w:pPr>
              <w:rPr>
                <w:b/>
                <w:bCs/>
                <w:sz w:val="16"/>
                <w:szCs w:val="16"/>
              </w:rPr>
            </w:pPr>
            <w:r w:rsidRPr="0050371B">
              <w:rPr>
                <w:b/>
                <w:bCs/>
                <w:sz w:val="16"/>
                <w:szCs w:val="16"/>
              </w:rPr>
              <w:t>Teilnehmende</w:t>
            </w:r>
          </w:p>
        </w:tc>
        <w:tc>
          <w:tcPr>
            <w:tcW w:w="827" w:type="dxa"/>
          </w:tcPr>
          <w:p w14:paraId="31079AF2" w14:textId="77777777" w:rsidR="006323F4" w:rsidRPr="0050371B" w:rsidRDefault="006323F4" w:rsidP="00DB7DBB">
            <w:pPr>
              <w:rPr>
                <w:b/>
                <w:bCs/>
                <w:sz w:val="16"/>
                <w:szCs w:val="16"/>
              </w:rPr>
            </w:pPr>
            <w:r w:rsidRPr="0050371B">
              <w:rPr>
                <w:b/>
                <w:bCs/>
                <w:sz w:val="16"/>
                <w:szCs w:val="16"/>
              </w:rPr>
              <w:t>Ort</w:t>
            </w:r>
          </w:p>
        </w:tc>
        <w:tc>
          <w:tcPr>
            <w:tcW w:w="3411" w:type="dxa"/>
          </w:tcPr>
          <w:p w14:paraId="0BCFF408" w14:textId="77777777" w:rsidR="006323F4" w:rsidRPr="0050371B" w:rsidRDefault="006323F4" w:rsidP="00DB7DBB">
            <w:pPr>
              <w:rPr>
                <w:b/>
                <w:bCs/>
                <w:sz w:val="16"/>
                <w:szCs w:val="16"/>
              </w:rPr>
            </w:pPr>
            <w:proofErr w:type="spellStart"/>
            <w:r w:rsidRPr="0050371B">
              <w:rPr>
                <w:b/>
                <w:bCs/>
                <w:sz w:val="16"/>
                <w:szCs w:val="16"/>
              </w:rPr>
              <w:t>Schutzmassnahmen</w:t>
            </w:r>
            <w:proofErr w:type="spellEnd"/>
          </w:p>
        </w:tc>
      </w:tr>
      <w:tr w:rsidR="006323F4" w:rsidRPr="0050371B" w14:paraId="39DC2382" w14:textId="77777777" w:rsidTr="006323F4">
        <w:tc>
          <w:tcPr>
            <w:tcW w:w="1017" w:type="dxa"/>
          </w:tcPr>
          <w:p w14:paraId="61536758" w14:textId="77777777" w:rsidR="006323F4" w:rsidRPr="0050371B" w:rsidRDefault="006323F4" w:rsidP="00DB7DBB">
            <w:pPr>
              <w:rPr>
                <w:sz w:val="16"/>
                <w:szCs w:val="16"/>
              </w:rPr>
            </w:pPr>
          </w:p>
        </w:tc>
        <w:tc>
          <w:tcPr>
            <w:tcW w:w="1139" w:type="dxa"/>
          </w:tcPr>
          <w:p w14:paraId="57B08BBC" w14:textId="77777777" w:rsidR="006323F4" w:rsidRPr="0050371B" w:rsidRDefault="006323F4" w:rsidP="00DB7DBB">
            <w:pPr>
              <w:rPr>
                <w:sz w:val="16"/>
                <w:szCs w:val="16"/>
              </w:rPr>
            </w:pPr>
          </w:p>
        </w:tc>
        <w:tc>
          <w:tcPr>
            <w:tcW w:w="1137" w:type="dxa"/>
          </w:tcPr>
          <w:p w14:paraId="2AED934D" w14:textId="77777777" w:rsidR="006323F4" w:rsidRPr="0050371B" w:rsidRDefault="006323F4" w:rsidP="00DB7DBB">
            <w:pPr>
              <w:rPr>
                <w:sz w:val="16"/>
                <w:szCs w:val="16"/>
              </w:rPr>
            </w:pPr>
          </w:p>
        </w:tc>
        <w:tc>
          <w:tcPr>
            <w:tcW w:w="1536" w:type="dxa"/>
          </w:tcPr>
          <w:p w14:paraId="7738A8F1" w14:textId="77777777" w:rsidR="006323F4" w:rsidRPr="0050371B" w:rsidRDefault="006323F4" w:rsidP="00DB7DBB">
            <w:pPr>
              <w:rPr>
                <w:sz w:val="16"/>
                <w:szCs w:val="16"/>
              </w:rPr>
            </w:pPr>
          </w:p>
        </w:tc>
        <w:tc>
          <w:tcPr>
            <w:tcW w:w="827" w:type="dxa"/>
          </w:tcPr>
          <w:p w14:paraId="53B619B0" w14:textId="77777777" w:rsidR="006323F4" w:rsidRPr="0050371B" w:rsidRDefault="006323F4" w:rsidP="00DB7DBB">
            <w:pPr>
              <w:rPr>
                <w:sz w:val="16"/>
                <w:szCs w:val="16"/>
              </w:rPr>
            </w:pPr>
          </w:p>
        </w:tc>
        <w:tc>
          <w:tcPr>
            <w:tcW w:w="3411" w:type="dxa"/>
          </w:tcPr>
          <w:p w14:paraId="0C0463C3" w14:textId="77777777" w:rsidR="006323F4" w:rsidRPr="0050371B" w:rsidRDefault="006323F4" w:rsidP="00DB7DBB">
            <w:pPr>
              <w:rPr>
                <w:sz w:val="16"/>
                <w:szCs w:val="16"/>
              </w:rPr>
            </w:pPr>
          </w:p>
        </w:tc>
      </w:tr>
      <w:tr w:rsidR="006323F4" w:rsidRPr="0050371B" w14:paraId="487FD92D" w14:textId="77777777" w:rsidTr="006323F4">
        <w:tc>
          <w:tcPr>
            <w:tcW w:w="1017" w:type="dxa"/>
          </w:tcPr>
          <w:p w14:paraId="4D4AF643" w14:textId="77777777" w:rsidR="006323F4" w:rsidRPr="0050371B" w:rsidRDefault="006323F4" w:rsidP="00DB7DBB">
            <w:pPr>
              <w:rPr>
                <w:sz w:val="16"/>
                <w:szCs w:val="16"/>
              </w:rPr>
            </w:pPr>
          </w:p>
        </w:tc>
        <w:tc>
          <w:tcPr>
            <w:tcW w:w="1139" w:type="dxa"/>
          </w:tcPr>
          <w:p w14:paraId="4FD63F7B" w14:textId="77777777" w:rsidR="006323F4" w:rsidRPr="0050371B" w:rsidRDefault="006323F4" w:rsidP="00DB7DBB">
            <w:pPr>
              <w:rPr>
                <w:sz w:val="16"/>
                <w:szCs w:val="16"/>
              </w:rPr>
            </w:pPr>
          </w:p>
        </w:tc>
        <w:tc>
          <w:tcPr>
            <w:tcW w:w="1137" w:type="dxa"/>
          </w:tcPr>
          <w:p w14:paraId="694E3509" w14:textId="77777777" w:rsidR="006323F4" w:rsidRPr="0050371B" w:rsidRDefault="006323F4" w:rsidP="00DB7DBB">
            <w:pPr>
              <w:rPr>
                <w:sz w:val="16"/>
                <w:szCs w:val="16"/>
              </w:rPr>
            </w:pPr>
          </w:p>
        </w:tc>
        <w:tc>
          <w:tcPr>
            <w:tcW w:w="1536" w:type="dxa"/>
          </w:tcPr>
          <w:p w14:paraId="785594ED" w14:textId="77777777" w:rsidR="006323F4" w:rsidRPr="0050371B" w:rsidRDefault="006323F4" w:rsidP="00DB7DBB">
            <w:pPr>
              <w:rPr>
                <w:sz w:val="16"/>
                <w:szCs w:val="16"/>
              </w:rPr>
            </w:pPr>
          </w:p>
        </w:tc>
        <w:tc>
          <w:tcPr>
            <w:tcW w:w="827" w:type="dxa"/>
          </w:tcPr>
          <w:p w14:paraId="063F2F34" w14:textId="77777777" w:rsidR="006323F4" w:rsidRPr="0050371B" w:rsidRDefault="006323F4" w:rsidP="00DB7DBB">
            <w:pPr>
              <w:rPr>
                <w:sz w:val="16"/>
                <w:szCs w:val="16"/>
              </w:rPr>
            </w:pPr>
          </w:p>
        </w:tc>
        <w:tc>
          <w:tcPr>
            <w:tcW w:w="3411" w:type="dxa"/>
          </w:tcPr>
          <w:p w14:paraId="41028EF8" w14:textId="77777777" w:rsidR="006323F4" w:rsidRPr="0050371B" w:rsidRDefault="006323F4" w:rsidP="00DB7DBB">
            <w:pPr>
              <w:rPr>
                <w:sz w:val="16"/>
                <w:szCs w:val="16"/>
              </w:rPr>
            </w:pPr>
          </w:p>
        </w:tc>
      </w:tr>
    </w:tbl>
    <w:p w14:paraId="7DC587F1" w14:textId="59E40EEE" w:rsidR="006323F4" w:rsidRDefault="006323F4" w:rsidP="00C720E8"/>
    <w:p w14:paraId="18303A0C" w14:textId="4515CB33" w:rsidR="00B30B97" w:rsidRPr="0020127E" w:rsidRDefault="00B30B97" w:rsidP="00B30B97">
      <w:proofErr w:type="spellStart"/>
      <w:r>
        <w:t>Gemäss</w:t>
      </w:r>
      <w:proofErr w:type="spellEnd"/>
      <w:r>
        <w:t xml:space="preserve"> Art. 6 der </w:t>
      </w:r>
      <w:r w:rsidRPr="0020127E">
        <w:rPr>
          <w:rStyle w:val="Hyperlink"/>
        </w:rPr>
        <w:t>Covid-19-Verordnung besondere Lage</w:t>
      </w:r>
      <w:r>
        <w:t xml:space="preserve"> ist die Durchführung von Veranstaltungen verboten. Unter das Veranstaltungsverbot fallen </w:t>
      </w:r>
      <w:r w:rsidR="00C26915">
        <w:t>u.a.</w:t>
      </w:r>
      <w:r>
        <w:t xml:space="preserve"> die Versammlungen von Stockwerkeigentümergemeinschaften. Für deren Durchführung wählen die Verwaltungen </w:t>
      </w:r>
      <w:proofErr w:type="spellStart"/>
      <w:r>
        <w:t>ausschliesslich</w:t>
      </w:r>
      <w:proofErr w:type="spellEnd"/>
      <w:r>
        <w:t xml:space="preserve"> die Form der schriftlichen Abstimmung oder der Telefon- bzw. Videokonferenz. Ist keine dieser Formen möglich oder angemessen, wird die Versammlung auf einen späteren Zeitpunkt vertagt.</w:t>
      </w:r>
      <w:r w:rsidR="00C26915">
        <w:t xml:space="preserve"> Die Versammlungen und die Form der Durchführung sind festzuhalten.</w:t>
      </w:r>
    </w:p>
    <w:tbl>
      <w:tblPr>
        <w:tblStyle w:val="Tabellenraster"/>
        <w:tblW w:w="9067" w:type="dxa"/>
        <w:tblLook w:val="04A0" w:firstRow="1" w:lastRow="0" w:firstColumn="1" w:lastColumn="0" w:noHBand="0" w:noVBand="1"/>
      </w:tblPr>
      <w:tblGrid>
        <w:gridCol w:w="977"/>
        <w:gridCol w:w="2254"/>
        <w:gridCol w:w="1294"/>
        <w:gridCol w:w="1991"/>
        <w:gridCol w:w="2551"/>
      </w:tblGrid>
      <w:tr w:rsidR="00C26915" w:rsidRPr="0050371B" w14:paraId="6DBEB04B" w14:textId="77777777" w:rsidTr="00C26915">
        <w:tc>
          <w:tcPr>
            <w:tcW w:w="977" w:type="dxa"/>
          </w:tcPr>
          <w:p w14:paraId="468D2406" w14:textId="77777777" w:rsidR="00C26915" w:rsidRPr="0050371B" w:rsidRDefault="00C26915" w:rsidP="00DB7DBB">
            <w:pPr>
              <w:rPr>
                <w:b/>
                <w:bCs/>
                <w:sz w:val="16"/>
                <w:szCs w:val="16"/>
              </w:rPr>
            </w:pPr>
            <w:r w:rsidRPr="0050371B">
              <w:rPr>
                <w:b/>
                <w:bCs/>
                <w:sz w:val="16"/>
                <w:szCs w:val="16"/>
              </w:rPr>
              <w:t>Datum</w:t>
            </w:r>
          </w:p>
        </w:tc>
        <w:tc>
          <w:tcPr>
            <w:tcW w:w="2254" w:type="dxa"/>
          </w:tcPr>
          <w:p w14:paraId="2FABDD03" w14:textId="5524F6D6" w:rsidR="00C26915" w:rsidRPr="0050371B" w:rsidRDefault="00C26915" w:rsidP="00DB7DBB">
            <w:pPr>
              <w:rPr>
                <w:b/>
                <w:bCs/>
                <w:sz w:val="16"/>
                <w:szCs w:val="16"/>
              </w:rPr>
            </w:pPr>
            <w:r w:rsidRPr="0050371B">
              <w:rPr>
                <w:b/>
                <w:bCs/>
                <w:sz w:val="16"/>
                <w:szCs w:val="16"/>
              </w:rPr>
              <w:t>Stockwerkeigentümer-Gemeinschaft</w:t>
            </w:r>
          </w:p>
        </w:tc>
        <w:tc>
          <w:tcPr>
            <w:tcW w:w="1294" w:type="dxa"/>
          </w:tcPr>
          <w:p w14:paraId="6F4A85F7" w14:textId="3B49251B" w:rsidR="00C26915" w:rsidRPr="0050371B" w:rsidRDefault="00C26915" w:rsidP="00DB7DBB">
            <w:pPr>
              <w:rPr>
                <w:b/>
                <w:bCs/>
                <w:sz w:val="16"/>
                <w:szCs w:val="16"/>
              </w:rPr>
            </w:pPr>
            <w:r w:rsidRPr="0050371B">
              <w:rPr>
                <w:b/>
                <w:bCs/>
                <w:sz w:val="16"/>
                <w:szCs w:val="16"/>
              </w:rPr>
              <w:t>Verwalter/in</w:t>
            </w:r>
          </w:p>
        </w:tc>
        <w:tc>
          <w:tcPr>
            <w:tcW w:w="1991" w:type="dxa"/>
          </w:tcPr>
          <w:p w14:paraId="0A10E01C" w14:textId="3B4F9B39" w:rsidR="00C26915" w:rsidRPr="0050371B" w:rsidRDefault="00C26915" w:rsidP="00DB7DBB">
            <w:pPr>
              <w:rPr>
                <w:b/>
                <w:bCs/>
                <w:sz w:val="16"/>
                <w:szCs w:val="16"/>
              </w:rPr>
            </w:pPr>
            <w:r w:rsidRPr="0050371B">
              <w:rPr>
                <w:b/>
                <w:bCs/>
                <w:sz w:val="16"/>
                <w:szCs w:val="16"/>
              </w:rPr>
              <w:t>Art der Durchführung</w:t>
            </w:r>
          </w:p>
        </w:tc>
        <w:tc>
          <w:tcPr>
            <w:tcW w:w="2551" w:type="dxa"/>
          </w:tcPr>
          <w:p w14:paraId="44723DEE" w14:textId="77777777" w:rsidR="00C26915" w:rsidRPr="0050371B" w:rsidRDefault="00C26915" w:rsidP="00DB7DBB">
            <w:pPr>
              <w:rPr>
                <w:b/>
                <w:bCs/>
                <w:sz w:val="16"/>
                <w:szCs w:val="16"/>
              </w:rPr>
            </w:pPr>
            <w:proofErr w:type="spellStart"/>
            <w:r w:rsidRPr="0050371B">
              <w:rPr>
                <w:b/>
                <w:bCs/>
                <w:sz w:val="16"/>
                <w:szCs w:val="16"/>
              </w:rPr>
              <w:t>Schutzmassnahmen</w:t>
            </w:r>
            <w:proofErr w:type="spellEnd"/>
          </w:p>
        </w:tc>
      </w:tr>
      <w:tr w:rsidR="00C26915" w:rsidRPr="0050371B" w14:paraId="78CEB275" w14:textId="77777777" w:rsidTr="00C26915">
        <w:tc>
          <w:tcPr>
            <w:tcW w:w="977" w:type="dxa"/>
          </w:tcPr>
          <w:p w14:paraId="477E2F79" w14:textId="77B8E23F" w:rsidR="00C26915" w:rsidRPr="0050371B" w:rsidRDefault="00C26915" w:rsidP="00DB7DBB">
            <w:pPr>
              <w:rPr>
                <w:sz w:val="16"/>
                <w:szCs w:val="16"/>
              </w:rPr>
            </w:pPr>
            <w:r w:rsidRPr="0050371B">
              <w:rPr>
                <w:sz w:val="16"/>
                <w:szCs w:val="16"/>
              </w:rPr>
              <w:t>(18.1.21)</w:t>
            </w:r>
          </w:p>
        </w:tc>
        <w:tc>
          <w:tcPr>
            <w:tcW w:w="2254" w:type="dxa"/>
          </w:tcPr>
          <w:p w14:paraId="4EF0031B" w14:textId="337E948D" w:rsidR="00C26915" w:rsidRPr="0050371B" w:rsidRDefault="00C26915" w:rsidP="00DB7DBB">
            <w:pPr>
              <w:rPr>
                <w:sz w:val="16"/>
                <w:szCs w:val="16"/>
              </w:rPr>
            </w:pPr>
            <w:r w:rsidRPr="0050371B">
              <w:rPr>
                <w:sz w:val="16"/>
                <w:szCs w:val="16"/>
              </w:rPr>
              <w:t>(</w:t>
            </w:r>
            <w:proofErr w:type="spellStart"/>
            <w:r w:rsidRPr="0050371B">
              <w:rPr>
                <w:sz w:val="16"/>
                <w:szCs w:val="16"/>
              </w:rPr>
              <w:t>Dorfstrasse</w:t>
            </w:r>
            <w:proofErr w:type="spellEnd"/>
            <w:r w:rsidRPr="0050371B">
              <w:rPr>
                <w:sz w:val="16"/>
                <w:szCs w:val="16"/>
              </w:rPr>
              <w:t xml:space="preserve"> 18, 1234 Beispieldorf)</w:t>
            </w:r>
          </w:p>
        </w:tc>
        <w:tc>
          <w:tcPr>
            <w:tcW w:w="1294" w:type="dxa"/>
          </w:tcPr>
          <w:p w14:paraId="68B40DF4" w14:textId="2D75546A" w:rsidR="00C26915" w:rsidRPr="0050371B" w:rsidRDefault="00C26915" w:rsidP="00DB7DBB">
            <w:pPr>
              <w:rPr>
                <w:sz w:val="16"/>
                <w:szCs w:val="16"/>
              </w:rPr>
            </w:pPr>
            <w:r w:rsidRPr="0050371B">
              <w:rPr>
                <w:sz w:val="16"/>
                <w:szCs w:val="16"/>
              </w:rPr>
              <w:t>(XY)</w:t>
            </w:r>
          </w:p>
        </w:tc>
        <w:tc>
          <w:tcPr>
            <w:tcW w:w="1991" w:type="dxa"/>
          </w:tcPr>
          <w:p w14:paraId="2C1005F4" w14:textId="03B7F97B" w:rsidR="00C26915" w:rsidRPr="0050371B" w:rsidRDefault="00C26915" w:rsidP="00DB7DBB">
            <w:pPr>
              <w:rPr>
                <w:sz w:val="16"/>
                <w:szCs w:val="16"/>
              </w:rPr>
            </w:pPr>
            <w:r w:rsidRPr="0050371B">
              <w:rPr>
                <w:sz w:val="16"/>
                <w:szCs w:val="16"/>
              </w:rPr>
              <w:t>(schriftlich)</w:t>
            </w:r>
          </w:p>
        </w:tc>
        <w:tc>
          <w:tcPr>
            <w:tcW w:w="2551" w:type="dxa"/>
          </w:tcPr>
          <w:p w14:paraId="7DC139AE" w14:textId="19D0E9D6" w:rsidR="00C26915" w:rsidRPr="0050371B" w:rsidRDefault="00C26915" w:rsidP="00DB7DBB">
            <w:pPr>
              <w:rPr>
                <w:sz w:val="16"/>
                <w:szCs w:val="16"/>
              </w:rPr>
            </w:pPr>
            <w:r w:rsidRPr="0050371B">
              <w:rPr>
                <w:sz w:val="16"/>
                <w:szCs w:val="16"/>
              </w:rPr>
              <w:t>(keine erforderlich)</w:t>
            </w:r>
          </w:p>
        </w:tc>
      </w:tr>
      <w:tr w:rsidR="00C26915" w:rsidRPr="0050371B" w14:paraId="3238DBCE" w14:textId="77777777" w:rsidTr="00C26915">
        <w:tc>
          <w:tcPr>
            <w:tcW w:w="977" w:type="dxa"/>
          </w:tcPr>
          <w:p w14:paraId="231EA1CA" w14:textId="77777777" w:rsidR="00C26915" w:rsidRPr="0050371B" w:rsidRDefault="00C26915" w:rsidP="00DB7DBB">
            <w:pPr>
              <w:rPr>
                <w:sz w:val="16"/>
                <w:szCs w:val="16"/>
              </w:rPr>
            </w:pPr>
          </w:p>
        </w:tc>
        <w:tc>
          <w:tcPr>
            <w:tcW w:w="2254" w:type="dxa"/>
          </w:tcPr>
          <w:p w14:paraId="6931775B" w14:textId="77777777" w:rsidR="00C26915" w:rsidRPr="0050371B" w:rsidRDefault="00C26915" w:rsidP="00DB7DBB">
            <w:pPr>
              <w:rPr>
                <w:sz w:val="16"/>
                <w:szCs w:val="16"/>
              </w:rPr>
            </w:pPr>
          </w:p>
        </w:tc>
        <w:tc>
          <w:tcPr>
            <w:tcW w:w="1294" w:type="dxa"/>
          </w:tcPr>
          <w:p w14:paraId="29BCC802" w14:textId="77777777" w:rsidR="00C26915" w:rsidRPr="0050371B" w:rsidRDefault="00C26915" w:rsidP="00DB7DBB">
            <w:pPr>
              <w:rPr>
                <w:sz w:val="16"/>
                <w:szCs w:val="16"/>
              </w:rPr>
            </w:pPr>
          </w:p>
        </w:tc>
        <w:tc>
          <w:tcPr>
            <w:tcW w:w="1991" w:type="dxa"/>
          </w:tcPr>
          <w:p w14:paraId="3E82ACF4" w14:textId="77777777" w:rsidR="00C26915" w:rsidRPr="0050371B" w:rsidRDefault="00C26915" w:rsidP="00DB7DBB">
            <w:pPr>
              <w:rPr>
                <w:sz w:val="16"/>
                <w:szCs w:val="16"/>
              </w:rPr>
            </w:pPr>
          </w:p>
        </w:tc>
        <w:tc>
          <w:tcPr>
            <w:tcW w:w="2551" w:type="dxa"/>
          </w:tcPr>
          <w:p w14:paraId="3631DEB0" w14:textId="77777777" w:rsidR="00C26915" w:rsidRPr="0050371B" w:rsidRDefault="00C26915" w:rsidP="00DB7DBB">
            <w:pPr>
              <w:rPr>
                <w:sz w:val="16"/>
                <w:szCs w:val="16"/>
              </w:rPr>
            </w:pPr>
          </w:p>
        </w:tc>
      </w:tr>
      <w:tr w:rsidR="00C26915" w:rsidRPr="0050371B" w14:paraId="161B6B47" w14:textId="77777777" w:rsidTr="00C26915">
        <w:tc>
          <w:tcPr>
            <w:tcW w:w="977" w:type="dxa"/>
          </w:tcPr>
          <w:p w14:paraId="3DEA24CE" w14:textId="77777777" w:rsidR="00C26915" w:rsidRPr="0050371B" w:rsidRDefault="00C26915" w:rsidP="00DB7DBB">
            <w:pPr>
              <w:rPr>
                <w:sz w:val="16"/>
                <w:szCs w:val="16"/>
              </w:rPr>
            </w:pPr>
          </w:p>
        </w:tc>
        <w:tc>
          <w:tcPr>
            <w:tcW w:w="2254" w:type="dxa"/>
          </w:tcPr>
          <w:p w14:paraId="5A92D54A" w14:textId="77777777" w:rsidR="00C26915" w:rsidRPr="0050371B" w:rsidRDefault="00C26915" w:rsidP="00DB7DBB">
            <w:pPr>
              <w:rPr>
                <w:sz w:val="16"/>
                <w:szCs w:val="16"/>
              </w:rPr>
            </w:pPr>
          </w:p>
        </w:tc>
        <w:tc>
          <w:tcPr>
            <w:tcW w:w="1294" w:type="dxa"/>
          </w:tcPr>
          <w:p w14:paraId="4E0D6BA6" w14:textId="77777777" w:rsidR="00C26915" w:rsidRPr="0050371B" w:rsidRDefault="00C26915" w:rsidP="00DB7DBB">
            <w:pPr>
              <w:rPr>
                <w:sz w:val="16"/>
                <w:szCs w:val="16"/>
              </w:rPr>
            </w:pPr>
          </w:p>
        </w:tc>
        <w:tc>
          <w:tcPr>
            <w:tcW w:w="1991" w:type="dxa"/>
          </w:tcPr>
          <w:p w14:paraId="14D16A4D" w14:textId="77777777" w:rsidR="00C26915" w:rsidRPr="0050371B" w:rsidRDefault="00C26915" w:rsidP="00DB7DBB">
            <w:pPr>
              <w:rPr>
                <w:sz w:val="16"/>
                <w:szCs w:val="16"/>
              </w:rPr>
            </w:pPr>
          </w:p>
        </w:tc>
        <w:tc>
          <w:tcPr>
            <w:tcW w:w="2551" w:type="dxa"/>
          </w:tcPr>
          <w:p w14:paraId="40E7C272" w14:textId="77777777" w:rsidR="00C26915" w:rsidRPr="0050371B" w:rsidRDefault="00C26915" w:rsidP="00DB7DBB">
            <w:pPr>
              <w:rPr>
                <w:sz w:val="16"/>
                <w:szCs w:val="16"/>
              </w:rPr>
            </w:pPr>
          </w:p>
        </w:tc>
      </w:tr>
    </w:tbl>
    <w:p w14:paraId="523BC43C" w14:textId="77777777" w:rsidR="00B30B97" w:rsidRDefault="00B30B97" w:rsidP="000200D3">
      <w:pPr>
        <w:pStyle w:val="berschrift3"/>
        <w:rPr>
          <w:lang w:val="de-CH"/>
        </w:rPr>
      </w:pPr>
    </w:p>
    <w:p w14:paraId="05C0DF12" w14:textId="1615827D" w:rsidR="00C720E8" w:rsidRDefault="000200D3" w:rsidP="000200D3">
      <w:pPr>
        <w:pStyle w:val="berschrift3"/>
        <w:rPr>
          <w:lang w:val="de-CH"/>
        </w:rPr>
      </w:pPr>
      <w:r>
        <w:rPr>
          <w:lang w:val="de-CH"/>
        </w:rPr>
        <w:t>Hauswartung, Gebäudereinigung, Facility Services</w:t>
      </w:r>
    </w:p>
    <w:p w14:paraId="0D949C95" w14:textId="4D56B979" w:rsidR="006323F4" w:rsidRDefault="006323F4" w:rsidP="006323F4">
      <w:pPr>
        <w:tabs>
          <w:tab w:val="left" w:pos="1975"/>
        </w:tabs>
        <w:rPr>
          <w:lang w:val="de-CH"/>
        </w:rPr>
      </w:pPr>
      <w:r>
        <w:rPr>
          <w:lang w:val="de-CH"/>
        </w:rPr>
        <w:t>Die Tätigkeit zum Unterhalt der Liegenschaften können unter Einhaltung der allgemeinen Schutzmassnahmen ausgeführt werden. Die Schutzmassnahmen sind festzuhalten und regelmässig zu kontrollieren.</w:t>
      </w:r>
    </w:p>
    <w:p w14:paraId="70689FF8" w14:textId="77777777" w:rsidR="006323F4" w:rsidRDefault="006323F4" w:rsidP="006323F4">
      <w:pPr>
        <w:tabs>
          <w:tab w:val="left" w:pos="1975"/>
        </w:tabs>
        <w:rPr>
          <w:lang w:val="de-CH"/>
        </w:rPr>
      </w:pPr>
    </w:p>
    <w:p w14:paraId="68C8EB30" w14:textId="18FF69A4" w:rsidR="00AE3179" w:rsidRPr="00EC4E14" w:rsidRDefault="00AE3179">
      <w:pPr>
        <w:rPr>
          <w:lang w:val="de-CH"/>
        </w:rPr>
      </w:pPr>
    </w:p>
    <w:sectPr w:rsidR="00AE3179" w:rsidRPr="00EC4E14" w:rsidSect="00BB2600">
      <w:footerReference w:type="even" r:id="rId13"/>
      <w:footerReference w:type="defaul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4658" w14:textId="77777777" w:rsidR="00781C48" w:rsidRDefault="00781C48" w:rsidP="00125FE0">
      <w:pPr>
        <w:spacing w:before="0" w:after="0"/>
      </w:pPr>
      <w:r>
        <w:separator/>
      </w:r>
    </w:p>
  </w:endnote>
  <w:endnote w:type="continuationSeparator" w:id="0">
    <w:p w14:paraId="1A4A5464" w14:textId="77777777" w:rsidR="00781C48" w:rsidRDefault="00781C48" w:rsidP="00125F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ctora LH Light">
    <w:altName w:val="VectoraLH-Light"/>
    <w:panose1 w:val="000B05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43 Light">
    <w:altName w:val="Arial"/>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099F" w14:textId="77777777" w:rsidR="00125FE0" w:rsidRDefault="00125FE0"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A3E245" w14:textId="77777777" w:rsidR="00125FE0" w:rsidRDefault="00125F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8DA1" w14:textId="77777777" w:rsidR="00125FE0" w:rsidRDefault="00125FE0" w:rsidP="00043EE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5C89">
      <w:rPr>
        <w:rStyle w:val="Seitenzahl"/>
        <w:noProof/>
      </w:rPr>
      <w:t>2</w:t>
    </w:r>
    <w:r>
      <w:rPr>
        <w:rStyle w:val="Seitenzahl"/>
      </w:rPr>
      <w:fldChar w:fldCharType="end"/>
    </w:r>
  </w:p>
  <w:p w14:paraId="28DAFC68" w14:textId="77777777" w:rsidR="00125FE0" w:rsidRDefault="00125F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63E7" w14:textId="77777777" w:rsidR="00781C48" w:rsidRDefault="00781C48" w:rsidP="00125FE0">
      <w:pPr>
        <w:spacing w:before="0" w:after="0"/>
      </w:pPr>
      <w:r>
        <w:separator/>
      </w:r>
    </w:p>
  </w:footnote>
  <w:footnote w:type="continuationSeparator" w:id="0">
    <w:p w14:paraId="696CF826" w14:textId="77777777" w:rsidR="00781C48" w:rsidRDefault="00781C48" w:rsidP="00125FE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827"/>
    <w:multiLevelType w:val="hybridMultilevel"/>
    <w:tmpl w:val="B778EEC4"/>
    <w:lvl w:ilvl="0" w:tplc="8A4C0316">
      <w:numFmt w:val="bullet"/>
      <w:lvlText w:val="•"/>
      <w:lvlJc w:val="left"/>
      <w:pPr>
        <w:ind w:left="1060" w:hanging="700"/>
      </w:pPr>
      <w:rPr>
        <w:rFonts w:ascii="Vectora LH Light" w:eastAsia="Times New Roman" w:hAnsi="Vectora LH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47A62"/>
    <w:multiLevelType w:val="hybridMultilevel"/>
    <w:tmpl w:val="A374236C"/>
    <w:lvl w:ilvl="0" w:tplc="DE9E05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60452"/>
    <w:multiLevelType w:val="hybridMultilevel"/>
    <w:tmpl w:val="D78E1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E4425D"/>
    <w:multiLevelType w:val="hybridMultilevel"/>
    <w:tmpl w:val="4EBACC92"/>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4" w15:restartNumberingAfterBreak="0">
    <w:nsid w:val="3F2E1854"/>
    <w:multiLevelType w:val="hybridMultilevel"/>
    <w:tmpl w:val="DE6C6612"/>
    <w:lvl w:ilvl="0" w:tplc="3A9275E8">
      <w:start w:val="1"/>
      <w:numFmt w:val="decimal"/>
      <w:pStyle w:val="Randziffer"/>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8A62B5"/>
    <w:multiLevelType w:val="hybridMultilevel"/>
    <w:tmpl w:val="1716E914"/>
    <w:lvl w:ilvl="0" w:tplc="DE9E05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0"/>
  </w:num>
  <w:num w:numId="13">
    <w:abstractNumId w:val="1"/>
  </w:num>
  <w:num w:numId="14">
    <w:abstractNumId w:val="7"/>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79"/>
    <w:rsid w:val="000200D3"/>
    <w:rsid w:val="0002425A"/>
    <w:rsid w:val="00033066"/>
    <w:rsid w:val="000554B0"/>
    <w:rsid w:val="00056426"/>
    <w:rsid w:val="00073DC3"/>
    <w:rsid w:val="00091354"/>
    <w:rsid w:val="000979EF"/>
    <w:rsid w:val="000A0F96"/>
    <w:rsid w:val="000A32BC"/>
    <w:rsid w:val="000D39FC"/>
    <w:rsid w:val="001003D1"/>
    <w:rsid w:val="00100B99"/>
    <w:rsid w:val="00114DD8"/>
    <w:rsid w:val="00122B33"/>
    <w:rsid w:val="00125FE0"/>
    <w:rsid w:val="00155800"/>
    <w:rsid w:val="00180B65"/>
    <w:rsid w:val="001A669A"/>
    <w:rsid w:val="001B153F"/>
    <w:rsid w:val="001B2BEE"/>
    <w:rsid w:val="001B36A5"/>
    <w:rsid w:val="001C55D8"/>
    <w:rsid w:val="001E3BB3"/>
    <w:rsid w:val="001F5AE7"/>
    <w:rsid w:val="001F61DC"/>
    <w:rsid w:val="0020127E"/>
    <w:rsid w:val="0021390D"/>
    <w:rsid w:val="00214C0D"/>
    <w:rsid w:val="00241715"/>
    <w:rsid w:val="00254520"/>
    <w:rsid w:val="002570D4"/>
    <w:rsid w:val="0025728D"/>
    <w:rsid w:val="002730D8"/>
    <w:rsid w:val="00290062"/>
    <w:rsid w:val="002F0CC2"/>
    <w:rsid w:val="00302285"/>
    <w:rsid w:val="003416B9"/>
    <w:rsid w:val="00351D6D"/>
    <w:rsid w:val="00357411"/>
    <w:rsid w:val="00375C89"/>
    <w:rsid w:val="003837C7"/>
    <w:rsid w:val="003A659F"/>
    <w:rsid w:val="003C4E8A"/>
    <w:rsid w:val="003E24E3"/>
    <w:rsid w:val="00405A51"/>
    <w:rsid w:val="00431057"/>
    <w:rsid w:val="004778AC"/>
    <w:rsid w:val="00482B43"/>
    <w:rsid w:val="00484300"/>
    <w:rsid w:val="004D0C48"/>
    <w:rsid w:val="004E07CC"/>
    <w:rsid w:val="004E175E"/>
    <w:rsid w:val="004F1EAA"/>
    <w:rsid w:val="004F69A2"/>
    <w:rsid w:val="0050371B"/>
    <w:rsid w:val="0051712A"/>
    <w:rsid w:val="00533487"/>
    <w:rsid w:val="0055374F"/>
    <w:rsid w:val="00594B8B"/>
    <w:rsid w:val="005A13BF"/>
    <w:rsid w:val="005A3C5E"/>
    <w:rsid w:val="005D11CF"/>
    <w:rsid w:val="005E061B"/>
    <w:rsid w:val="006062B8"/>
    <w:rsid w:val="00612B12"/>
    <w:rsid w:val="006323F4"/>
    <w:rsid w:val="0064058D"/>
    <w:rsid w:val="00642D32"/>
    <w:rsid w:val="006779EA"/>
    <w:rsid w:val="00684A5C"/>
    <w:rsid w:val="006A3FCD"/>
    <w:rsid w:val="006C51B2"/>
    <w:rsid w:val="006D0810"/>
    <w:rsid w:val="006D7B7B"/>
    <w:rsid w:val="006F1109"/>
    <w:rsid w:val="006F3E9F"/>
    <w:rsid w:val="0070421F"/>
    <w:rsid w:val="00707E1A"/>
    <w:rsid w:val="00725C5F"/>
    <w:rsid w:val="00733791"/>
    <w:rsid w:val="00781C48"/>
    <w:rsid w:val="007A16D6"/>
    <w:rsid w:val="007A4D12"/>
    <w:rsid w:val="007A69E9"/>
    <w:rsid w:val="007B7412"/>
    <w:rsid w:val="007C5F14"/>
    <w:rsid w:val="007F6E87"/>
    <w:rsid w:val="00802C0C"/>
    <w:rsid w:val="00821054"/>
    <w:rsid w:val="00822624"/>
    <w:rsid w:val="00834B2B"/>
    <w:rsid w:val="0083519A"/>
    <w:rsid w:val="00837F8D"/>
    <w:rsid w:val="00845359"/>
    <w:rsid w:val="0085418A"/>
    <w:rsid w:val="008930B0"/>
    <w:rsid w:val="00897C64"/>
    <w:rsid w:val="008C057E"/>
    <w:rsid w:val="00921331"/>
    <w:rsid w:val="00921A9C"/>
    <w:rsid w:val="009245AE"/>
    <w:rsid w:val="0095071A"/>
    <w:rsid w:val="0095247E"/>
    <w:rsid w:val="009650F7"/>
    <w:rsid w:val="009709C4"/>
    <w:rsid w:val="00985BDC"/>
    <w:rsid w:val="00987C88"/>
    <w:rsid w:val="009A05D8"/>
    <w:rsid w:val="009A4204"/>
    <w:rsid w:val="009B1937"/>
    <w:rsid w:val="009C21DF"/>
    <w:rsid w:val="009E6367"/>
    <w:rsid w:val="009F1E50"/>
    <w:rsid w:val="009F2951"/>
    <w:rsid w:val="00A017FA"/>
    <w:rsid w:val="00A1187D"/>
    <w:rsid w:val="00A11F24"/>
    <w:rsid w:val="00A57200"/>
    <w:rsid w:val="00A8711E"/>
    <w:rsid w:val="00A97343"/>
    <w:rsid w:val="00AB294C"/>
    <w:rsid w:val="00AC63D6"/>
    <w:rsid w:val="00AE3179"/>
    <w:rsid w:val="00AE402E"/>
    <w:rsid w:val="00AE664F"/>
    <w:rsid w:val="00AF1BC2"/>
    <w:rsid w:val="00B00A3C"/>
    <w:rsid w:val="00B214CC"/>
    <w:rsid w:val="00B30B97"/>
    <w:rsid w:val="00B973A9"/>
    <w:rsid w:val="00B97538"/>
    <w:rsid w:val="00BA2C2B"/>
    <w:rsid w:val="00BB2600"/>
    <w:rsid w:val="00BB68D7"/>
    <w:rsid w:val="00BE345D"/>
    <w:rsid w:val="00BE4A0C"/>
    <w:rsid w:val="00BF4F08"/>
    <w:rsid w:val="00C10880"/>
    <w:rsid w:val="00C11A71"/>
    <w:rsid w:val="00C20B51"/>
    <w:rsid w:val="00C26915"/>
    <w:rsid w:val="00C26E80"/>
    <w:rsid w:val="00C65633"/>
    <w:rsid w:val="00C70CAF"/>
    <w:rsid w:val="00C716A0"/>
    <w:rsid w:val="00C720E8"/>
    <w:rsid w:val="00C75D37"/>
    <w:rsid w:val="00C77FB3"/>
    <w:rsid w:val="00C97569"/>
    <w:rsid w:val="00CB2514"/>
    <w:rsid w:val="00CB2A57"/>
    <w:rsid w:val="00CB7CB2"/>
    <w:rsid w:val="00CC0AFB"/>
    <w:rsid w:val="00CE6518"/>
    <w:rsid w:val="00D078C1"/>
    <w:rsid w:val="00D42ED1"/>
    <w:rsid w:val="00D63896"/>
    <w:rsid w:val="00D64BB1"/>
    <w:rsid w:val="00D863BE"/>
    <w:rsid w:val="00DC0B9A"/>
    <w:rsid w:val="00E07B6A"/>
    <w:rsid w:val="00E100FC"/>
    <w:rsid w:val="00E45A70"/>
    <w:rsid w:val="00E51DB6"/>
    <w:rsid w:val="00E91C1A"/>
    <w:rsid w:val="00EB172F"/>
    <w:rsid w:val="00EC1C35"/>
    <w:rsid w:val="00EC4E14"/>
    <w:rsid w:val="00ED451B"/>
    <w:rsid w:val="00F118F4"/>
    <w:rsid w:val="00F12D44"/>
    <w:rsid w:val="00F334F8"/>
    <w:rsid w:val="00FB645A"/>
    <w:rsid w:val="00FD0B72"/>
    <w:rsid w:val="00FD64F1"/>
    <w:rsid w:val="00FE29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758E1"/>
  <w15:chartTrackingRefBased/>
  <w15:docId w15:val="{A21CC4E4-9B62-D244-821A-9DCC21F2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27E"/>
    <w:pPr>
      <w:spacing w:before="120" w:after="120"/>
    </w:pPr>
    <w:rPr>
      <w:rFonts w:ascii="Arial" w:hAnsi="Arial"/>
      <w:sz w:val="19"/>
      <w:szCs w:val="24"/>
    </w:rPr>
  </w:style>
  <w:style w:type="paragraph" w:styleId="berschrift1">
    <w:name w:val="heading 1"/>
    <w:basedOn w:val="Standard"/>
    <w:next w:val="Standard"/>
    <w:link w:val="berschrift1Zchn"/>
    <w:uiPriority w:val="9"/>
    <w:qFormat/>
    <w:rsid w:val="009245AE"/>
    <w:pPr>
      <w:keepNext/>
      <w:keepLines/>
      <w:spacing w:before="240" w:after="480" w:line="440" w:lineRule="atLeast"/>
      <w:outlineLvl w:val="0"/>
    </w:pPr>
    <w:rPr>
      <w:rFonts w:ascii="Helvetica Neue LT Std 43 Light" w:hAnsi="Helvetica Neue LT Std 43 Light"/>
      <w:color w:val="345A8A"/>
      <w:sz w:val="32"/>
      <w:szCs w:val="32"/>
    </w:rPr>
  </w:style>
  <w:style w:type="paragraph" w:styleId="berschrift2">
    <w:name w:val="heading 2"/>
    <w:basedOn w:val="Standard"/>
    <w:next w:val="Standard"/>
    <w:link w:val="berschrift2Zchn"/>
    <w:uiPriority w:val="9"/>
    <w:unhideWhenUsed/>
    <w:qFormat/>
    <w:rsid w:val="00707E1A"/>
    <w:pPr>
      <w:keepNext/>
      <w:keepLines/>
      <w:spacing w:before="240" w:after="0"/>
      <w:outlineLvl w:val="1"/>
    </w:pPr>
    <w:rPr>
      <w:rFonts w:ascii="Helvetica Neue LT Std 43 Light" w:hAnsi="Helvetica Neue LT Std 43 Light"/>
      <w:color w:val="4F81BD"/>
      <w:sz w:val="24"/>
      <w:szCs w:val="26"/>
    </w:rPr>
  </w:style>
  <w:style w:type="paragraph" w:styleId="berschrift3">
    <w:name w:val="heading 3"/>
    <w:basedOn w:val="Standard"/>
    <w:next w:val="Standard"/>
    <w:link w:val="berschrift3Zchn"/>
    <w:uiPriority w:val="9"/>
    <w:unhideWhenUsed/>
    <w:qFormat/>
    <w:rsid w:val="006323F4"/>
    <w:pPr>
      <w:keepNext/>
      <w:keepLines/>
      <w:spacing w:before="80" w:after="0"/>
      <w:outlineLvl w:val="2"/>
    </w:pPr>
    <w:rPr>
      <w:rFonts w:ascii="Helvetica Neue LT Std 43 Light" w:eastAsia="MS Gothic" w:hAnsi="Helvetica Neue LT Std 43 Light"/>
      <w:color w:val="243F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245AE"/>
    <w:rPr>
      <w:rFonts w:ascii="Helvetica Neue LT Std 43 Light" w:hAnsi="Helvetica Neue LT Std 43 Light" w:cs="Times New Roman"/>
      <w:color w:val="345A8A"/>
      <w:sz w:val="32"/>
      <w:szCs w:val="32"/>
      <w:lang w:eastAsia="de-DE"/>
    </w:rPr>
  </w:style>
  <w:style w:type="character" w:customStyle="1" w:styleId="berschrift2Zchn">
    <w:name w:val="Überschrift 2 Zchn"/>
    <w:link w:val="berschrift2"/>
    <w:uiPriority w:val="9"/>
    <w:rsid w:val="00707E1A"/>
    <w:rPr>
      <w:rFonts w:ascii="Helvetica Neue LT Std 43 Light" w:hAnsi="Helvetica Neue LT Std 43 Light" w:cs="Times New Roman"/>
      <w:color w:val="4F81BD"/>
      <w:szCs w:val="26"/>
      <w:lang w:eastAsia="de-DE"/>
    </w:rPr>
  </w:style>
  <w:style w:type="paragraph" w:styleId="Listenabsatz">
    <w:name w:val="List Paragraph"/>
    <w:basedOn w:val="Standard"/>
    <w:uiPriority w:val="34"/>
    <w:qFormat/>
    <w:rsid w:val="00B97538"/>
    <w:pPr>
      <w:spacing w:before="60" w:after="60"/>
      <w:ind w:left="720"/>
      <w:contextualSpacing/>
    </w:pPr>
  </w:style>
  <w:style w:type="paragraph" w:customStyle="1" w:styleId="Randziffer">
    <w:name w:val="Randziffer"/>
    <w:basedOn w:val="Standard"/>
    <w:uiPriority w:val="99"/>
    <w:qFormat/>
    <w:rsid w:val="00405A51"/>
    <w:pPr>
      <w:framePr w:h="737" w:hSpace="567" w:vSpace="142" w:wrap="around" w:vAnchor="text" w:hAnchor="page" w:y="58"/>
      <w:widowControl w:val="0"/>
      <w:numPr>
        <w:numId w:val="10"/>
      </w:numPr>
      <w:autoSpaceDE w:val="0"/>
      <w:autoSpaceDN w:val="0"/>
      <w:adjustRightInd w:val="0"/>
      <w:spacing w:before="0" w:after="113" w:line="24" w:lineRule="atLeast"/>
      <w:jc w:val="right"/>
      <w:textAlignment w:val="center"/>
    </w:pPr>
    <w:rPr>
      <w:rFonts w:ascii="Times New Roman" w:hAnsi="Times New Roman"/>
      <w:b/>
      <w:color w:val="000000"/>
      <w:sz w:val="16"/>
      <w:szCs w:val="21"/>
    </w:rPr>
  </w:style>
  <w:style w:type="character" w:styleId="Hyperlink">
    <w:name w:val="Hyperlink"/>
    <w:uiPriority w:val="99"/>
    <w:unhideWhenUsed/>
    <w:rsid w:val="007A69E9"/>
    <w:rPr>
      <w:color w:val="0000FF"/>
      <w:u w:val="single"/>
    </w:rPr>
  </w:style>
  <w:style w:type="paragraph" w:styleId="Fuzeile">
    <w:name w:val="footer"/>
    <w:basedOn w:val="Standard"/>
    <w:link w:val="FuzeileZchn"/>
    <w:uiPriority w:val="99"/>
    <w:unhideWhenUsed/>
    <w:rsid w:val="00125FE0"/>
    <w:pPr>
      <w:tabs>
        <w:tab w:val="center" w:pos="4536"/>
        <w:tab w:val="right" w:pos="9072"/>
      </w:tabs>
      <w:spacing w:before="0" w:after="0"/>
    </w:pPr>
  </w:style>
  <w:style w:type="character" w:customStyle="1" w:styleId="FuzeileZchn">
    <w:name w:val="Fußzeile Zchn"/>
    <w:link w:val="Fuzeile"/>
    <w:uiPriority w:val="99"/>
    <w:rsid w:val="00125FE0"/>
    <w:rPr>
      <w:rFonts w:ascii="Vectora LH Light" w:hAnsi="Vectora LH Light" w:cs="Times New Roman"/>
      <w:sz w:val="18"/>
      <w:lang w:eastAsia="de-DE"/>
    </w:rPr>
  </w:style>
  <w:style w:type="character" w:styleId="Seitenzahl">
    <w:name w:val="page number"/>
    <w:basedOn w:val="Absatz-Standardschriftart"/>
    <w:uiPriority w:val="99"/>
    <w:semiHidden/>
    <w:unhideWhenUsed/>
    <w:rsid w:val="00125FE0"/>
  </w:style>
  <w:style w:type="character" w:customStyle="1" w:styleId="berschrift3Zchn">
    <w:name w:val="Überschrift 3 Zchn"/>
    <w:link w:val="berschrift3"/>
    <w:uiPriority w:val="9"/>
    <w:rsid w:val="006323F4"/>
    <w:rPr>
      <w:rFonts w:ascii="Helvetica Neue LT Std 43 Light" w:eastAsia="MS Gothic" w:hAnsi="Helvetica Neue LT Std 43 Light"/>
      <w:color w:val="243F60"/>
      <w:sz w:val="24"/>
      <w:szCs w:val="24"/>
    </w:rPr>
  </w:style>
  <w:style w:type="paragraph" w:styleId="Kopfzeile">
    <w:name w:val="header"/>
    <w:basedOn w:val="Standard"/>
    <w:link w:val="KopfzeileZchn"/>
    <w:uiPriority w:val="99"/>
    <w:unhideWhenUsed/>
    <w:rsid w:val="00CE6518"/>
    <w:pPr>
      <w:tabs>
        <w:tab w:val="center" w:pos="4536"/>
        <w:tab w:val="right" w:pos="9072"/>
      </w:tabs>
      <w:spacing w:before="0" w:after="0"/>
    </w:pPr>
  </w:style>
  <w:style w:type="character" w:customStyle="1" w:styleId="KopfzeileZchn">
    <w:name w:val="Kopfzeile Zchn"/>
    <w:link w:val="Kopfzeile"/>
    <w:uiPriority w:val="99"/>
    <w:rsid w:val="00CE6518"/>
    <w:rPr>
      <w:rFonts w:ascii="Arial" w:hAnsi="Arial" w:cs="Times New Roman"/>
      <w:sz w:val="18"/>
      <w:lang w:eastAsia="de-DE"/>
    </w:rPr>
  </w:style>
  <w:style w:type="paragraph" w:customStyle="1" w:styleId="Einleitung">
    <w:name w:val="Einleitung"/>
    <w:basedOn w:val="Standard"/>
    <w:link w:val="EinleitungZchn"/>
    <w:qFormat/>
    <w:rsid w:val="00AE3179"/>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before="0" w:line="260" w:lineRule="atLeast"/>
      <w:jc w:val="both"/>
      <w:textAlignment w:val="center"/>
    </w:pPr>
    <w:rPr>
      <w:rFonts w:cs="Arial"/>
      <w:sz w:val="20"/>
      <w:szCs w:val="20"/>
      <w:lang w:val="de-CH" w:eastAsia="en-US"/>
    </w:rPr>
  </w:style>
  <w:style w:type="character" w:customStyle="1" w:styleId="EinleitungZchn">
    <w:name w:val="Einleitung Zchn"/>
    <w:basedOn w:val="Absatz-Standardschriftart"/>
    <w:link w:val="Einleitung"/>
    <w:rsid w:val="00AE3179"/>
    <w:rPr>
      <w:rFonts w:ascii="Arial" w:hAnsi="Arial" w:cs="Arial"/>
      <w:shd w:val="clear" w:color="auto" w:fill="F2F2F2" w:themeFill="background1" w:themeFillShade="F2"/>
      <w:lang w:val="de-CH" w:eastAsia="en-US"/>
    </w:rPr>
  </w:style>
  <w:style w:type="paragraph" w:customStyle="1" w:styleId="EinleitungTitel">
    <w:name w:val="Einleitung Titel"/>
    <w:basedOn w:val="Einleitung"/>
    <w:link w:val="EinleitungTitelZchn"/>
    <w:qFormat/>
    <w:rsid w:val="00AE3179"/>
    <w:pPr>
      <w:spacing w:after="0" w:line="200" w:lineRule="atLeast"/>
    </w:pPr>
    <w:rPr>
      <w:b/>
      <w:caps/>
    </w:rPr>
  </w:style>
  <w:style w:type="character" w:customStyle="1" w:styleId="EinleitungTitelZchn">
    <w:name w:val="Einleitung Titel Zchn"/>
    <w:basedOn w:val="EinleitungZchn"/>
    <w:link w:val="EinleitungTitel"/>
    <w:rsid w:val="00AE3179"/>
    <w:rPr>
      <w:rFonts w:ascii="Arial" w:hAnsi="Arial" w:cs="Arial"/>
      <w:b/>
      <w:caps/>
      <w:shd w:val="clear" w:color="auto" w:fill="F2F2F2" w:themeFill="background1" w:themeFillShade="F2"/>
      <w:lang w:val="de-CH" w:eastAsia="en-US"/>
    </w:rPr>
  </w:style>
  <w:style w:type="character" w:styleId="BesuchterHyperlink">
    <w:name w:val="FollowedHyperlink"/>
    <w:basedOn w:val="Absatz-Standardschriftart"/>
    <w:uiPriority w:val="99"/>
    <w:semiHidden/>
    <w:unhideWhenUsed/>
    <w:rsid w:val="00AE3179"/>
    <w:rPr>
      <w:color w:val="800080" w:themeColor="followedHyperlink"/>
      <w:u w:val="single"/>
    </w:rPr>
  </w:style>
  <w:style w:type="character" w:customStyle="1" w:styleId="UnresolvedMention">
    <w:name w:val="Unresolved Mention"/>
    <w:basedOn w:val="Absatz-Standardschriftart"/>
    <w:uiPriority w:val="99"/>
    <w:rsid w:val="00C720E8"/>
    <w:rPr>
      <w:color w:val="605E5C"/>
      <w:shd w:val="clear" w:color="auto" w:fill="E1DFDD"/>
    </w:rPr>
  </w:style>
  <w:style w:type="paragraph" w:styleId="Titel">
    <w:name w:val="Title"/>
    <w:basedOn w:val="Standard"/>
    <w:next w:val="Standard"/>
    <w:link w:val="TitelZchn"/>
    <w:uiPriority w:val="10"/>
    <w:qFormat/>
    <w:rsid w:val="000200D3"/>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200D3"/>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02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7106">
      <w:bodyDiv w:val="1"/>
      <w:marLeft w:val="0"/>
      <w:marRight w:val="0"/>
      <w:marTop w:val="0"/>
      <w:marBottom w:val="0"/>
      <w:divBdr>
        <w:top w:val="none" w:sz="0" w:space="0" w:color="auto"/>
        <w:left w:val="none" w:sz="0" w:space="0" w:color="auto"/>
        <w:bottom w:val="none" w:sz="0" w:space="0" w:color="auto"/>
        <w:right w:val="none" w:sz="0" w:space="0" w:color="auto"/>
      </w:divBdr>
    </w:div>
    <w:div w:id="543949898">
      <w:bodyDiv w:val="1"/>
      <w:marLeft w:val="0"/>
      <w:marRight w:val="0"/>
      <w:marTop w:val="0"/>
      <w:marBottom w:val="0"/>
      <w:divBdr>
        <w:top w:val="none" w:sz="0" w:space="0" w:color="auto"/>
        <w:left w:val="none" w:sz="0" w:space="0" w:color="auto"/>
        <w:bottom w:val="none" w:sz="0" w:space="0" w:color="auto"/>
        <w:right w:val="none" w:sz="0" w:space="0" w:color="auto"/>
      </w:divBdr>
    </w:div>
    <w:div w:id="615450537">
      <w:bodyDiv w:val="1"/>
      <w:marLeft w:val="0"/>
      <w:marRight w:val="0"/>
      <w:marTop w:val="0"/>
      <w:marBottom w:val="0"/>
      <w:divBdr>
        <w:top w:val="none" w:sz="0" w:space="0" w:color="auto"/>
        <w:left w:val="none" w:sz="0" w:space="0" w:color="auto"/>
        <w:bottom w:val="none" w:sz="0" w:space="0" w:color="auto"/>
        <w:right w:val="none" w:sz="0" w:space="0" w:color="auto"/>
      </w:divBdr>
    </w:div>
    <w:div w:id="704142575">
      <w:bodyDiv w:val="1"/>
      <w:marLeft w:val="0"/>
      <w:marRight w:val="0"/>
      <w:marTop w:val="0"/>
      <w:marBottom w:val="0"/>
      <w:divBdr>
        <w:top w:val="none" w:sz="0" w:space="0" w:color="auto"/>
        <w:left w:val="none" w:sz="0" w:space="0" w:color="auto"/>
        <w:bottom w:val="none" w:sz="0" w:space="0" w:color="auto"/>
        <w:right w:val="none" w:sz="0" w:space="0" w:color="auto"/>
      </w:divBdr>
    </w:div>
    <w:div w:id="777455808">
      <w:bodyDiv w:val="1"/>
      <w:marLeft w:val="0"/>
      <w:marRight w:val="0"/>
      <w:marTop w:val="0"/>
      <w:marBottom w:val="0"/>
      <w:divBdr>
        <w:top w:val="none" w:sz="0" w:space="0" w:color="auto"/>
        <w:left w:val="none" w:sz="0" w:space="0" w:color="auto"/>
        <w:bottom w:val="none" w:sz="0" w:space="0" w:color="auto"/>
        <w:right w:val="none" w:sz="0" w:space="0" w:color="auto"/>
      </w:divBdr>
    </w:div>
    <w:div w:id="841311601">
      <w:bodyDiv w:val="1"/>
      <w:marLeft w:val="0"/>
      <w:marRight w:val="0"/>
      <w:marTop w:val="0"/>
      <w:marBottom w:val="0"/>
      <w:divBdr>
        <w:top w:val="none" w:sz="0" w:space="0" w:color="auto"/>
        <w:left w:val="none" w:sz="0" w:space="0" w:color="auto"/>
        <w:bottom w:val="none" w:sz="0" w:space="0" w:color="auto"/>
        <w:right w:val="none" w:sz="0" w:space="0" w:color="auto"/>
      </w:divBdr>
    </w:div>
    <w:div w:id="881163845">
      <w:bodyDiv w:val="1"/>
      <w:marLeft w:val="0"/>
      <w:marRight w:val="0"/>
      <w:marTop w:val="0"/>
      <w:marBottom w:val="0"/>
      <w:divBdr>
        <w:top w:val="none" w:sz="0" w:space="0" w:color="auto"/>
        <w:left w:val="none" w:sz="0" w:space="0" w:color="auto"/>
        <w:bottom w:val="none" w:sz="0" w:space="0" w:color="auto"/>
        <w:right w:val="none" w:sz="0" w:space="0" w:color="auto"/>
      </w:divBdr>
    </w:div>
    <w:div w:id="921985647">
      <w:bodyDiv w:val="1"/>
      <w:marLeft w:val="0"/>
      <w:marRight w:val="0"/>
      <w:marTop w:val="0"/>
      <w:marBottom w:val="0"/>
      <w:divBdr>
        <w:top w:val="none" w:sz="0" w:space="0" w:color="auto"/>
        <w:left w:val="none" w:sz="0" w:space="0" w:color="auto"/>
        <w:bottom w:val="none" w:sz="0" w:space="0" w:color="auto"/>
        <w:right w:val="none" w:sz="0" w:space="0" w:color="auto"/>
      </w:divBdr>
    </w:div>
    <w:div w:id="930627887">
      <w:bodyDiv w:val="1"/>
      <w:marLeft w:val="0"/>
      <w:marRight w:val="0"/>
      <w:marTop w:val="0"/>
      <w:marBottom w:val="0"/>
      <w:divBdr>
        <w:top w:val="none" w:sz="0" w:space="0" w:color="auto"/>
        <w:left w:val="none" w:sz="0" w:space="0" w:color="auto"/>
        <w:bottom w:val="none" w:sz="0" w:space="0" w:color="auto"/>
        <w:right w:val="none" w:sz="0" w:space="0" w:color="auto"/>
      </w:divBdr>
    </w:div>
    <w:div w:id="1080256718">
      <w:bodyDiv w:val="1"/>
      <w:marLeft w:val="0"/>
      <w:marRight w:val="0"/>
      <w:marTop w:val="0"/>
      <w:marBottom w:val="0"/>
      <w:divBdr>
        <w:top w:val="none" w:sz="0" w:space="0" w:color="auto"/>
        <w:left w:val="none" w:sz="0" w:space="0" w:color="auto"/>
        <w:bottom w:val="none" w:sz="0" w:space="0" w:color="auto"/>
        <w:right w:val="none" w:sz="0" w:space="0" w:color="auto"/>
      </w:divBdr>
    </w:div>
    <w:div w:id="1197548062">
      <w:bodyDiv w:val="1"/>
      <w:marLeft w:val="0"/>
      <w:marRight w:val="0"/>
      <w:marTop w:val="0"/>
      <w:marBottom w:val="0"/>
      <w:divBdr>
        <w:top w:val="none" w:sz="0" w:space="0" w:color="auto"/>
        <w:left w:val="none" w:sz="0" w:space="0" w:color="auto"/>
        <w:bottom w:val="none" w:sz="0" w:space="0" w:color="auto"/>
        <w:right w:val="none" w:sz="0" w:space="0" w:color="auto"/>
      </w:divBdr>
    </w:div>
    <w:div w:id="1360084701">
      <w:bodyDiv w:val="1"/>
      <w:marLeft w:val="0"/>
      <w:marRight w:val="0"/>
      <w:marTop w:val="0"/>
      <w:marBottom w:val="0"/>
      <w:divBdr>
        <w:top w:val="none" w:sz="0" w:space="0" w:color="auto"/>
        <w:left w:val="none" w:sz="0" w:space="0" w:color="auto"/>
        <w:bottom w:val="none" w:sz="0" w:space="0" w:color="auto"/>
        <w:right w:val="none" w:sz="0" w:space="0" w:color="auto"/>
      </w:divBdr>
    </w:div>
    <w:div w:id="1392002963">
      <w:bodyDiv w:val="1"/>
      <w:marLeft w:val="0"/>
      <w:marRight w:val="0"/>
      <w:marTop w:val="0"/>
      <w:marBottom w:val="0"/>
      <w:divBdr>
        <w:top w:val="none" w:sz="0" w:space="0" w:color="auto"/>
        <w:left w:val="none" w:sz="0" w:space="0" w:color="auto"/>
        <w:bottom w:val="none" w:sz="0" w:space="0" w:color="auto"/>
        <w:right w:val="none" w:sz="0" w:space="0" w:color="auto"/>
      </w:divBdr>
    </w:div>
    <w:div w:id="1406949603">
      <w:bodyDiv w:val="1"/>
      <w:marLeft w:val="0"/>
      <w:marRight w:val="0"/>
      <w:marTop w:val="0"/>
      <w:marBottom w:val="0"/>
      <w:divBdr>
        <w:top w:val="none" w:sz="0" w:space="0" w:color="auto"/>
        <w:left w:val="none" w:sz="0" w:space="0" w:color="auto"/>
        <w:bottom w:val="none" w:sz="0" w:space="0" w:color="auto"/>
        <w:right w:val="none" w:sz="0" w:space="0" w:color="auto"/>
      </w:divBdr>
    </w:div>
    <w:div w:id="1411929240">
      <w:bodyDiv w:val="1"/>
      <w:marLeft w:val="0"/>
      <w:marRight w:val="0"/>
      <w:marTop w:val="0"/>
      <w:marBottom w:val="0"/>
      <w:divBdr>
        <w:top w:val="none" w:sz="0" w:space="0" w:color="auto"/>
        <w:left w:val="none" w:sz="0" w:space="0" w:color="auto"/>
        <w:bottom w:val="none" w:sz="0" w:space="0" w:color="auto"/>
        <w:right w:val="none" w:sz="0" w:space="0" w:color="auto"/>
      </w:divBdr>
    </w:div>
    <w:div w:id="1702431881">
      <w:bodyDiv w:val="1"/>
      <w:marLeft w:val="0"/>
      <w:marRight w:val="0"/>
      <w:marTop w:val="0"/>
      <w:marBottom w:val="0"/>
      <w:divBdr>
        <w:top w:val="none" w:sz="0" w:space="0" w:color="auto"/>
        <w:left w:val="none" w:sz="0" w:space="0" w:color="auto"/>
        <w:bottom w:val="none" w:sz="0" w:space="0" w:color="auto"/>
        <w:right w:val="none" w:sz="0" w:space="0" w:color="auto"/>
      </w:divBdr>
    </w:div>
    <w:div w:id="202666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vit.ch/de/services/schutzmassnahme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it.ch/de/services/schutzmassnahmen-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min.ch/opc/de/classified-compilation/20201773/index.html" TargetMode="External"/><Relationship Id="rId4" Type="http://schemas.openxmlformats.org/officeDocument/2006/relationships/webSettings" Target="webSettings.xml"/><Relationship Id="rId9" Type="http://schemas.openxmlformats.org/officeDocument/2006/relationships/hyperlink" Target="https://www.seco.admin.ch/dam/seco/de/dokumente/Publikationen_Dienstleistungen/Publikationen_Formulare/Arbeit/Arbeitsbedingungen/merkblaetter_checklisten/merkblatt_covid19.pdf.download.pdf/merkblatt_gesundheitsschutz_covid19.pdf"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7456</Characters>
  <Application>Microsoft Office Word</Application>
  <DocSecurity>0</DocSecurity>
  <Lines>62</Lines>
  <Paragraphs>17</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Per Mail: recht@bwo.admin.ch</vt:lpstr>
      <vt:lpstr>Vernehmlassungsverfahren zur Änderung der Verordnung über die Miete und Pacht  v</vt:lpstr>
      <vt:lpstr>    Das Wichtigste in Kürze</vt:lpstr>
      <vt:lpstr>    Argumentation im Einzelnen</vt:lpstr>
      <vt:lpstr>        Grundsätzliche Ablehnung der kurzzeitigen Untervermietung</vt:lpstr>
      <vt:lpstr>        Kommerzieller Charakter der kurzfristigen Untervermietung</vt:lpstr>
      <vt:lpstr>        Kein Anwendungsfall von Art. 262 OR</vt:lpstr>
      <vt:lpstr>        Kein Handlungsbedarf</vt:lpstr>
      <vt:lpstr>        Fehlende Kompetenz zur Regelung der kurzzeitigen Untervermietung auf dem Verordn</vt:lpstr>
      <vt:lpstr>        Rechtsunsicherheit provoziert</vt:lpstr>
      <vt:lpstr>        Einschränkung der Eigentumsrechte und der Verfügungsgewalt</vt:lpstr>
      <vt:lpstr>    Fazit</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 Hug</cp:lastModifiedBy>
  <cp:revision>4</cp:revision>
  <cp:lastPrinted>2018-07-02T10:12:00Z</cp:lastPrinted>
  <dcterms:created xsi:type="dcterms:W3CDTF">2021-02-05T07:13:00Z</dcterms:created>
  <dcterms:modified xsi:type="dcterms:W3CDTF">2021-02-05T07:20:00Z</dcterms:modified>
</cp:coreProperties>
</file>